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E6" w:rsidRDefault="001D4AE6" w:rsidP="001D4AE6">
      <w:pPr>
        <w:spacing w:after="300" w:line="360" w:lineRule="atLeast"/>
        <w:jc w:val="center"/>
        <w:rPr>
          <w:rFonts w:eastAsia="Times New Roman" w:cstheme="minorHAnsi"/>
          <w:b/>
          <w:color w:val="000000"/>
          <w:sz w:val="24"/>
          <w:szCs w:val="24"/>
        </w:rPr>
      </w:pPr>
      <w:r w:rsidRPr="001D4AE6">
        <w:rPr>
          <w:rFonts w:eastAsia="Times New Roman" w:cstheme="minorHAnsi"/>
          <w:b/>
          <w:color w:val="000000"/>
          <w:sz w:val="24"/>
          <w:szCs w:val="24"/>
        </w:rPr>
        <w:t>Terms Defined</w:t>
      </w:r>
    </w:p>
    <w:p w:rsidR="00DA58F0" w:rsidRPr="00DA58F0" w:rsidRDefault="001D4AE6" w:rsidP="000432C5">
      <w:pPr>
        <w:pStyle w:val="NormalWeb"/>
        <w:numPr>
          <w:ilvl w:val="0"/>
          <w:numId w:val="10"/>
        </w:numPr>
        <w:spacing w:before="0" w:beforeAutospacing="0" w:after="120" w:afterAutospacing="0"/>
        <w:rPr>
          <w:rFonts w:asciiTheme="minorHAnsi" w:hAnsiTheme="minorHAnsi" w:cstheme="minorHAnsi"/>
          <w:color w:val="222222"/>
        </w:rPr>
      </w:pPr>
      <w:r w:rsidRPr="000432C5">
        <w:rPr>
          <w:rFonts w:asciiTheme="minorHAnsi" w:hAnsiTheme="minorHAnsi" w:cstheme="minorHAnsi"/>
          <w:b/>
          <w:color w:val="000000"/>
        </w:rPr>
        <w:t xml:space="preserve">Benevolent Sexism </w:t>
      </w:r>
      <w:r w:rsidR="00DA58F0" w:rsidRPr="000432C5">
        <w:rPr>
          <w:rFonts w:asciiTheme="minorHAnsi" w:hAnsiTheme="minorHAnsi" w:cstheme="minorHAnsi"/>
          <w:color w:val="222222"/>
        </w:rPr>
        <w:t xml:space="preserve">is a form of paternalistic prejudice (treating a lower status group as a father might treat a child) directed toward women. Prejudice is often thought of as a dislike or antipathy toward a group. Benevolent sexism, however, is an affectionate but patronizing attitude that treats women as needing men’s help, protection, and provision. Benevolent sexist attitudes suggest that women are purer and nicer than men, but also mentally weaker and less capable. Behaviors that illustrate benevolent sexism include over-helping women, using diminutive names (e.g., “sweetie”) toward female strangers, or “talking down” to women. </w:t>
      </w:r>
      <w:r w:rsidR="00DA58F0" w:rsidRPr="00DA58F0">
        <w:rPr>
          <w:rFonts w:asciiTheme="minorHAnsi" w:hAnsiTheme="minorHAnsi" w:cstheme="minorHAnsi"/>
          <w:color w:val="222222"/>
        </w:rPr>
        <w:t xml:space="preserve">Although benevolent sexism might seem trivial, patronizing behaviors can be </w:t>
      </w:r>
      <w:r w:rsidR="00DA58F0" w:rsidRPr="000432C5">
        <w:rPr>
          <w:rFonts w:asciiTheme="minorHAnsi" w:hAnsiTheme="minorHAnsi" w:cstheme="minorHAnsi"/>
          <w:color w:val="222222"/>
        </w:rPr>
        <w:t>d</w:t>
      </w:r>
      <w:r w:rsidR="00DA58F0" w:rsidRPr="00DA58F0">
        <w:rPr>
          <w:rFonts w:asciiTheme="minorHAnsi" w:hAnsiTheme="minorHAnsi" w:cstheme="minorHAnsi"/>
          <w:color w:val="222222"/>
        </w:rPr>
        <w:t>amaging. </w:t>
      </w:r>
      <w:hyperlink r:id="rId7" w:history="1">
        <w:r w:rsidR="00DA58F0" w:rsidRPr="000432C5">
          <w:rPr>
            <w:rStyle w:val="Hyperlink"/>
            <w:rFonts w:asciiTheme="minorHAnsi" w:hAnsiTheme="minorHAnsi" w:cstheme="minorHAnsi"/>
          </w:rPr>
          <w:t>https://psychology.iresearchnet.com/social-psychology/prejudice/benevolent-sexism/</w:t>
        </w:r>
      </w:hyperlink>
    </w:p>
    <w:p w:rsidR="005E5F97" w:rsidRPr="000432C5" w:rsidRDefault="001D4AE6" w:rsidP="000432C5">
      <w:pPr>
        <w:pStyle w:val="NormalWeb"/>
        <w:numPr>
          <w:ilvl w:val="0"/>
          <w:numId w:val="10"/>
        </w:numPr>
        <w:shd w:val="clear" w:color="auto" w:fill="FFFFFF"/>
        <w:spacing w:before="0" w:beforeAutospacing="0" w:after="120" w:afterAutospacing="0"/>
        <w:rPr>
          <w:rFonts w:asciiTheme="minorHAnsi" w:hAnsiTheme="minorHAnsi" w:cstheme="minorHAnsi"/>
          <w:color w:val="000000"/>
          <w:sz w:val="22"/>
          <w:szCs w:val="22"/>
          <w:shd w:val="clear" w:color="auto" w:fill="FFFFFF"/>
        </w:rPr>
      </w:pPr>
      <w:r w:rsidRPr="000432C5">
        <w:rPr>
          <w:rFonts w:asciiTheme="minorHAnsi" w:hAnsiTheme="minorHAnsi" w:cstheme="minorHAnsi"/>
          <w:b/>
          <w:color w:val="000000"/>
        </w:rPr>
        <w:t xml:space="preserve">Hostile Sexism </w:t>
      </w:r>
      <w:r w:rsidR="00DA58F0" w:rsidRPr="000432C5">
        <w:rPr>
          <w:rFonts w:asciiTheme="minorHAnsi" w:hAnsiTheme="minorHAnsi" w:cstheme="minorHAnsi"/>
          <w:color w:val="000000"/>
          <w:shd w:val="clear" w:color="auto" w:fill="FFFFFF"/>
        </w:rPr>
        <w:t>Hostile sexism is an antagonistic attitude toward women, who are often viewed as trying to control men through feminist ideology or sexual seduction</w:t>
      </w:r>
      <w:r w:rsidR="005E5F97" w:rsidRPr="000432C5">
        <w:rPr>
          <w:rFonts w:asciiTheme="minorHAnsi" w:hAnsiTheme="minorHAnsi" w:cstheme="minorHAnsi"/>
          <w:color w:val="000000"/>
          <w:shd w:val="clear" w:color="auto" w:fill="FFFFFF"/>
        </w:rPr>
        <w:t xml:space="preserve">. </w:t>
      </w:r>
      <w:hyperlink r:id="rId8" w:history="1">
        <w:r w:rsidR="005E5F97" w:rsidRPr="000432C5">
          <w:rPr>
            <w:rStyle w:val="Hyperlink"/>
            <w:rFonts w:asciiTheme="minorHAnsi" w:hAnsiTheme="minorHAnsi" w:cstheme="minorHAnsi"/>
            <w:sz w:val="22"/>
            <w:szCs w:val="22"/>
          </w:rPr>
          <w:t>https://secure.understandingprejudice.org/asi/faq</w:t>
        </w:r>
      </w:hyperlink>
    </w:p>
    <w:p w:rsidR="000432C5" w:rsidRDefault="005E5F97" w:rsidP="003B02BB">
      <w:pPr>
        <w:pStyle w:val="NormalWeb"/>
        <w:shd w:val="clear" w:color="auto" w:fill="FFFFFF"/>
        <w:spacing w:before="0" w:beforeAutospacing="0" w:after="0" w:afterAutospacing="0"/>
        <w:ind w:left="590"/>
        <w:rPr>
          <w:rFonts w:asciiTheme="minorHAnsi" w:hAnsiTheme="minorHAnsi" w:cstheme="minorHAnsi"/>
          <w:i/>
          <w:color w:val="000000"/>
        </w:rPr>
      </w:pPr>
      <w:r w:rsidRPr="000432C5">
        <w:rPr>
          <w:rFonts w:asciiTheme="minorHAnsi" w:hAnsiTheme="minorHAnsi" w:cstheme="minorHAnsi"/>
          <w:i/>
          <w:color w:val="000000"/>
        </w:rPr>
        <w:t>Hostile Sexism Items:</w:t>
      </w:r>
    </w:p>
    <w:p w:rsidR="005E5F97" w:rsidRPr="000432C5" w:rsidRDefault="005E5F97" w:rsidP="003B02BB">
      <w:pPr>
        <w:pStyle w:val="NormalWeb"/>
        <w:shd w:val="clear" w:color="auto" w:fill="FFFFFF"/>
        <w:spacing w:before="0" w:beforeAutospacing="0" w:after="0" w:afterAutospacing="0"/>
        <w:ind w:left="590"/>
        <w:rPr>
          <w:rFonts w:asciiTheme="minorHAnsi" w:hAnsiTheme="minorHAnsi" w:cstheme="minorHAnsi"/>
          <w:color w:val="000000"/>
        </w:rPr>
      </w:pPr>
      <w:r w:rsidRPr="000432C5">
        <w:rPr>
          <w:rFonts w:asciiTheme="minorHAnsi" w:hAnsiTheme="minorHAnsi" w:cstheme="minorHAnsi"/>
          <w:color w:val="000000"/>
        </w:rPr>
        <w:t>"Most women fail to appreciate all that men do for them."</w:t>
      </w:r>
    </w:p>
    <w:p w:rsidR="005E5F97" w:rsidRPr="000432C5" w:rsidRDefault="005E5F97" w:rsidP="003B02BB">
      <w:pPr>
        <w:pStyle w:val="ListParagraph"/>
        <w:shd w:val="clear" w:color="auto" w:fill="FFFFFF"/>
        <w:spacing w:after="0" w:line="240" w:lineRule="auto"/>
        <w:ind w:left="590"/>
        <w:rPr>
          <w:rFonts w:eastAsia="Times New Roman" w:cstheme="minorHAnsi"/>
          <w:color w:val="000000"/>
          <w:sz w:val="24"/>
          <w:szCs w:val="24"/>
        </w:rPr>
      </w:pPr>
      <w:r w:rsidRPr="000432C5">
        <w:rPr>
          <w:rFonts w:eastAsia="Times New Roman" w:cstheme="minorHAnsi"/>
          <w:color w:val="000000"/>
          <w:sz w:val="24"/>
          <w:szCs w:val="24"/>
        </w:rPr>
        <w:t>"Women seek to gain power by getting control over men."</w:t>
      </w:r>
    </w:p>
    <w:p w:rsidR="005E5F97" w:rsidRDefault="005E5F97" w:rsidP="003B02BB">
      <w:pPr>
        <w:pStyle w:val="ListParagraph"/>
        <w:shd w:val="clear" w:color="auto" w:fill="FFFFFF"/>
        <w:spacing w:after="0" w:line="240" w:lineRule="auto"/>
        <w:ind w:left="590"/>
        <w:rPr>
          <w:rFonts w:eastAsia="Times New Roman" w:cstheme="minorHAnsi"/>
          <w:color w:val="000000"/>
          <w:sz w:val="24"/>
          <w:szCs w:val="24"/>
        </w:rPr>
      </w:pPr>
      <w:r w:rsidRPr="000432C5">
        <w:rPr>
          <w:rFonts w:eastAsia="Times New Roman" w:cstheme="minorHAnsi"/>
          <w:color w:val="000000"/>
          <w:sz w:val="24"/>
          <w:szCs w:val="24"/>
        </w:rPr>
        <w:t>"Most women interpret innocent remarks or acts as being sexist."</w:t>
      </w:r>
    </w:p>
    <w:p w:rsidR="000432C5" w:rsidRPr="000432C5" w:rsidRDefault="000432C5" w:rsidP="003B02BB">
      <w:pPr>
        <w:pStyle w:val="ListParagraph"/>
        <w:shd w:val="clear" w:color="auto" w:fill="FFFFFF"/>
        <w:spacing w:after="0" w:line="240" w:lineRule="auto"/>
        <w:ind w:left="590"/>
        <w:rPr>
          <w:rFonts w:eastAsia="Times New Roman" w:cstheme="minorHAnsi"/>
          <w:color w:val="000000"/>
          <w:sz w:val="24"/>
          <w:szCs w:val="24"/>
        </w:rPr>
      </w:pPr>
    </w:p>
    <w:p w:rsidR="005E5F97" w:rsidRPr="000432C5" w:rsidRDefault="005E5F97" w:rsidP="003B02BB">
      <w:pPr>
        <w:pStyle w:val="ListParagraph"/>
        <w:shd w:val="clear" w:color="auto" w:fill="FFFFFF"/>
        <w:spacing w:after="0" w:line="240" w:lineRule="auto"/>
        <w:ind w:left="590"/>
        <w:rPr>
          <w:rFonts w:eastAsia="Times New Roman" w:cstheme="minorHAnsi"/>
          <w:i/>
          <w:color w:val="000000"/>
          <w:sz w:val="24"/>
          <w:szCs w:val="24"/>
        </w:rPr>
      </w:pPr>
      <w:r w:rsidRPr="000432C5">
        <w:rPr>
          <w:rFonts w:eastAsia="Times New Roman" w:cstheme="minorHAnsi"/>
          <w:i/>
          <w:color w:val="000000"/>
          <w:sz w:val="24"/>
          <w:szCs w:val="24"/>
        </w:rPr>
        <w:t>Benevolent Sexism Items:</w:t>
      </w:r>
    </w:p>
    <w:p w:rsidR="005E5F97" w:rsidRPr="000432C5" w:rsidRDefault="005E5F97" w:rsidP="003B02BB">
      <w:pPr>
        <w:pStyle w:val="ListParagraph"/>
        <w:shd w:val="clear" w:color="auto" w:fill="FFFFFF"/>
        <w:spacing w:after="0" w:line="240" w:lineRule="auto"/>
        <w:ind w:left="590"/>
        <w:rPr>
          <w:rFonts w:eastAsia="Times New Roman" w:cstheme="minorHAnsi"/>
          <w:color w:val="000000"/>
          <w:sz w:val="24"/>
          <w:szCs w:val="24"/>
        </w:rPr>
      </w:pPr>
      <w:r w:rsidRPr="000432C5">
        <w:rPr>
          <w:rFonts w:eastAsia="Times New Roman" w:cstheme="minorHAnsi"/>
          <w:color w:val="000000"/>
          <w:sz w:val="24"/>
          <w:szCs w:val="24"/>
        </w:rPr>
        <w:t>"Women should be cherished and protected by men."</w:t>
      </w:r>
    </w:p>
    <w:p w:rsidR="005E5F97" w:rsidRPr="000432C5" w:rsidRDefault="005E5F97" w:rsidP="003B02BB">
      <w:pPr>
        <w:pStyle w:val="ListParagraph"/>
        <w:shd w:val="clear" w:color="auto" w:fill="FFFFFF"/>
        <w:spacing w:after="0" w:line="240" w:lineRule="auto"/>
        <w:ind w:left="589"/>
        <w:rPr>
          <w:rFonts w:eastAsia="Times New Roman" w:cstheme="minorHAnsi"/>
          <w:color w:val="000000"/>
          <w:sz w:val="24"/>
          <w:szCs w:val="24"/>
        </w:rPr>
      </w:pPr>
      <w:r w:rsidRPr="000432C5">
        <w:rPr>
          <w:rFonts w:eastAsia="Times New Roman" w:cstheme="minorHAnsi"/>
          <w:color w:val="000000"/>
          <w:sz w:val="24"/>
          <w:szCs w:val="24"/>
        </w:rPr>
        <w:t>"Many women have a quality of purity that few men possess."</w:t>
      </w:r>
    </w:p>
    <w:p w:rsidR="005E5F97" w:rsidRPr="000432C5" w:rsidRDefault="005E5F97" w:rsidP="000432C5">
      <w:pPr>
        <w:pStyle w:val="ListParagraph"/>
        <w:shd w:val="clear" w:color="auto" w:fill="FFFFFF"/>
        <w:spacing w:after="120" w:line="240" w:lineRule="auto"/>
        <w:ind w:left="589"/>
        <w:rPr>
          <w:rFonts w:eastAsia="Times New Roman" w:cstheme="minorHAnsi"/>
          <w:color w:val="000000"/>
          <w:sz w:val="24"/>
          <w:szCs w:val="24"/>
        </w:rPr>
      </w:pPr>
      <w:r w:rsidRPr="000432C5">
        <w:rPr>
          <w:rFonts w:eastAsia="Times New Roman" w:cstheme="minorHAnsi"/>
          <w:color w:val="000000"/>
          <w:sz w:val="24"/>
          <w:szCs w:val="24"/>
        </w:rPr>
        <w:t>"A good woman ought to be set on a pedestal by her man."</w:t>
      </w:r>
    </w:p>
    <w:p w:rsidR="005E5F97" w:rsidRPr="000432C5" w:rsidRDefault="005E5F97" w:rsidP="000432C5">
      <w:pPr>
        <w:pStyle w:val="NormalWeb"/>
        <w:numPr>
          <w:ilvl w:val="0"/>
          <w:numId w:val="10"/>
        </w:numPr>
        <w:shd w:val="clear" w:color="auto" w:fill="FFFFFF"/>
        <w:spacing w:before="0" w:beforeAutospacing="0" w:after="120" w:afterAutospacing="0"/>
        <w:rPr>
          <w:rFonts w:asciiTheme="minorHAnsi" w:hAnsiTheme="minorHAnsi" w:cstheme="minorHAnsi"/>
        </w:rPr>
      </w:pPr>
      <w:r w:rsidRPr="000432C5">
        <w:rPr>
          <w:rFonts w:asciiTheme="minorHAnsi" w:hAnsiTheme="minorHAnsi" w:cstheme="minorHAnsi"/>
          <w:b/>
          <w:bCs/>
          <w:color w:val="222222"/>
        </w:rPr>
        <w:t>Patriarchy</w:t>
      </w:r>
      <w:r w:rsidRPr="000432C5">
        <w:rPr>
          <w:rFonts w:asciiTheme="minorHAnsi" w:hAnsiTheme="minorHAnsi" w:cstheme="minorHAnsi"/>
          <w:color w:val="222222"/>
        </w:rPr>
        <w:t> is a </w:t>
      </w:r>
      <w:hyperlink r:id="rId9" w:tooltip="Social system" w:history="1">
        <w:r w:rsidRPr="000432C5">
          <w:rPr>
            <w:rStyle w:val="Hyperlink"/>
            <w:rFonts w:asciiTheme="minorHAnsi" w:hAnsiTheme="minorHAnsi" w:cstheme="minorHAnsi"/>
            <w:color w:val="auto"/>
            <w:u w:val="none"/>
          </w:rPr>
          <w:t>social system</w:t>
        </w:r>
      </w:hyperlink>
      <w:r w:rsidRPr="000432C5">
        <w:rPr>
          <w:rFonts w:asciiTheme="minorHAnsi" w:hAnsiTheme="minorHAnsi" w:cstheme="minorHAnsi"/>
        </w:rPr>
        <w:t> in which </w:t>
      </w:r>
      <w:hyperlink r:id="rId10" w:tooltip="Men" w:history="1">
        <w:r w:rsidRPr="000432C5">
          <w:rPr>
            <w:rStyle w:val="Hyperlink"/>
            <w:rFonts w:asciiTheme="minorHAnsi" w:hAnsiTheme="minorHAnsi" w:cstheme="minorHAnsi"/>
            <w:color w:val="auto"/>
            <w:u w:val="none"/>
          </w:rPr>
          <w:t>men</w:t>
        </w:r>
      </w:hyperlink>
      <w:r w:rsidRPr="000432C5">
        <w:rPr>
          <w:rFonts w:asciiTheme="minorHAnsi" w:hAnsiTheme="minorHAnsi" w:cstheme="minorHAnsi"/>
        </w:rPr>
        <w:t> hold primary power and predominate in roles of political leadership, </w:t>
      </w:r>
      <w:hyperlink r:id="rId11" w:tooltip="Moral authority" w:history="1">
        <w:r w:rsidRPr="000432C5">
          <w:rPr>
            <w:rStyle w:val="Hyperlink"/>
            <w:rFonts w:asciiTheme="minorHAnsi" w:hAnsiTheme="minorHAnsi" w:cstheme="minorHAnsi"/>
            <w:color w:val="auto"/>
            <w:u w:val="none"/>
          </w:rPr>
          <w:t>moral authority</w:t>
        </w:r>
      </w:hyperlink>
      <w:r w:rsidRPr="000432C5">
        <w:rPr>
          <w:rFonts w:asciiTheme="minorHAnsi" w:hAnsiTheme="minorHAnsi" w:cstheme="minorHAnsi"/>
        </w:rPr>
        <w:t>, </w:t>
      </w:r>
      <w:hyperlink r:id="rId12" w:tooltip="Social privilege" w:history="1">
        <w:r w:rsidRPr="000432C5">
          <w:rPr>
            <w:rStyle w:val="Hyperlink"/>
            <w:rFonts w:asciiTheme="minorHAnsi" w:hAnsiTheme="minorHAnsi" w:cstheme="minorHAnsi"/>
            <w:color w:val="auto"/>
            <w:u w:val="none"/>
          </w:rPr>
          <w:t>social privilege</w:t>
        </w:r>
      </w:hyperlink>
      <w:r w:rsidRPr="000432C5">
        <w:rPr>
          <w:rFonts w:asciiTheme="minorHAnsi" w:hAnsiTheme="minorHAnsi" w:cstheme="minorHAnsi"/>
        </w:rPr>
        <w:t> and control of property. Some patriarchal societies are also </w:t>
      </w:r>
      <w:hyperlink r:id="rId13" w:tooltip="Patrilineal" w:history="1">
        <w:r w:rsidRPr="000432C5">
          <w:rPr>
            <w:rStyle w:val="Hyperlink"/>
            <w:rFonts w:asciiTheme="minorHAnsi" w:hAnsiTheme="minorHAnsi" w:cstheme="minorHAnsi"/>
            <w:color w:val="auto"/>
            <w:u w:val="none"/>
          </w:rPr>
          <w:t>patrilineal</w:t>
        </w:r>
      </w:hyperlink>
      <w:r w:rsidRPr="000432C5">
        <w:rPr>
          <w:rFonts w:asciiTheme="minorHAnsi" w:hAnsiTheme="minorHAnsi" w:cstheme="minorHAnsi"/>
        </w:rPr>
        <w:t>, meaning that property and title are inherited by the male lineage. Patriarchy is associated with a set of ideas, a patriarchal </w:t>
      </w:r>
      <w:hyperlink r:id="rId14" w:tooltip="Ideology" w:history="1">
        <w:r w:rsidRPr="000432C5">
          <w:rPr>
            <w:rStyle w:val="Hyperlink"/>
            <w:rFonts w:asciiTheme="minorHAnsi" w:hAnsiTheme="minorHAnsi" w:cstheme="minorHAnsi"/>
            <w:color w:val="auto"/>
            <w:u w:val="none"/>
          </w:rPr>
          <w:t>ideology</w:t>
        </w:r>
      </w:hyperlink>
      <w:r w:rsidRPr="000432C5">
        <w:rPr>
          <w:rFonts w:asciiTheme="minorHAnsi" w:hAnsiTheme="minorHAnsi" w:cstheme="minorHAnsi"/>
        </w:rPr>
        <w:t> that acts to explain and justify this dominance and attributes it to inherent natural differences between men and women. Sociologists tend to see patriarchy as a social product and not as an outcome of innate differences between the sexes and they focus attention on the way that </w:t>
      </w:r>
      <w:hyperlink r:id="rId15" w:tooltip="Gender role" w:history="1">
        <w:r w:rsidRPr="000432C5">
          <w:rPr>
            <w:rStyle w:val="Hyperlink"/>
            <w:rFonts w:asciiTheme="minorHAnsi" w:hAnsiTheme="minorHAnsi" w:cstheme="minorHAnsi"/>
            <w:color w:val="auto"/>
            <w:u w:val="none"/>
          </w:rPr>
          <w:t>gender roles</w:t>
        </w:r>
      </w:hyperlink>
      <w:r w:rsidRPr="000432C5">
        <w:rPr>
          <w:rFonts w:asciiTheme="minorHAnsi" w:hAnsiTheme="minorHAnsi" w:cstheme="minorHAnsi"/>
        </w:rPr>
        <w:t> in a society affect power differentials between men and women.</w:t>
      </w:r>
      <w:hyperlink r:id="rId16" w:anchor="cite_note-:2-1" w:history="1">
        <w:r w:rsidRPr="000432C5">
          <w:rPr>
            <w:rStyle w:val="Hyperlink"/>
            <w:rFonts w:asciiTheme="minorHAnsi" w:hAnsiTheme="minorHAnsi" w:cstheme="minorHAnsi"/>
            <w:color w:val="auto"/>
            <w:u w:val="none"/>
            <w:vertAlign w:val="superscript"/>
          </w:rPr>
          <w:t>[1]</w:t>
        </w:r>
      </w:hyperlink>
      <w:hyperlink r:id="rId17" w:anchor="cite_note-Henslin-2" w:history="1">
        <w:r w:rsidRPr="000432C5">
          <w:rPr>
            <w:rStyle w:val="Hyperlink"/>
            <w:rFonts w:asciiTheme="minorHAnsi" w:hAnsiTheme="minorHAnsi" w:cstheme="minorHAnsi"/>
            <w:color w:val="auto"/>
            <w:u w:val="none"/>
            <w:vertAlign w:val="superscript"/>
          </w:rPr>
          <w:t>[2]</w:t>
        </w:r>
      </w:hyperlink>
    </w:p>
    <w:p w:rsidR="005E5F97" w:rsidRPr="000432C5" w:rsidRDefault="00242D4B" w:rsidP="000432C5">
      <w:pPr>
        <w:pStyle w:val="ListParagraph"/>
        <w:spacing w:after="120" w:line="240" w:lineRule="auto"/>
        <w:ind w:left="589"/>
        <w:rPr>
          <w:rFonts w:eastAsia="Times New Roman" w:cstheme="minorHAnsi"/>
          <w:b/>
          <w:color w:val="000000"/>
          <w:sz w:val="24"/>
          <w:szCs w:val="24"/>
        </w:rPr>
      </w:pPr>
      <w:hyperlink r:id="rId18" w:history="1">
        <w:r w:rsidR="005E5F97" w:rsidRPr="000432C5">
          <w:rPr>
            <w:rStyle w:val="Hyperlink"/>
            <w:rFonts w:cstheme="minorHAnsi"/>
          </w:rPr>
          <w:t>https://www.psychologytoday.com/us/blog/acquired-spontaneity/201708/why-patriarchy-is-not-about-men</w:t>
        </w:r>
      </w:hyperlink>
      <w:r w:rsidR="005E5F97" w:rsidRPr="000432C5">
        <w:rPr>
          <w:rFonts w:cstheme="minorHAnsi"/>
        </w:rPr>
        <w:t xml:space="preserve"> </w:t>
      </w:r>
    </w:p>
    <w:p w:rsidR="000432C5" w:rsidRPr="000432C5" w:rsidRDefault="001D4AE6" w:rsidP="000432C5">
      <w:pPr>
        <w:pStyle w:val="NormalWeb"/>
        <w:numPr>
          <w:ilvl w:val="0"/>
          <w:numId w:val="10"/>
        </w:numPr>
        <w:shd w:val="clear" w:color="auto" w:fill="FFFFFF"/>
        <w:spacing w:before="0" w:beforeAutospacing="0" w:after="120" w:afterAutospacing="0"/>
        <w:textAlignment w:val="baseline"/>
        <w:rPr>
          <w:rFonts w:asciiTheme="minorHAnsi" w:hAnsiTheme="minorHAnsi" w:cstheme="minorHAnsi"/>
        </w:rPr>
      </w:pPr>
      <w:r w:rsidRPr="000432C5">
        <w:rPr>
          <w:rFonts w:asciiTheme="minorHAnsi" w:hAnsiTheme="minorHAnsi" w:cstheme="minorHAnsi"/>
          <w:b/>
        </w:rPr>
        <w:t xml:space="preserve">Covering </w:t>
      </w:r>
      <w:r w:rsidR="005E5F97" w:rsidRPr="000432C5">
        <w:rPr>
          <w:rFonts w:asciiTheme="minorHAnsi" w:hAnsiTheme="minorHAnsi" w:cstheme="minorHAnsi"/>
        </w:rPr>
        <w:t xml:space="preserve">Introduced by sociologist Erving Goffman, covering is the concept of consciously changing the impression one is making to hide an </w:t>
      </w:r>
      <w:r w:rsidR="000432C5" w:rsidRPr="000432C5">
        <w:rPr>
          <w:rFonts w:asciiTheme="minorHAnsi" w:hAnsiTheme="minorHAnsi" w:cstheme="minorHAnsi"/>
        </w:rPr>
        <w:t>‘</w:t>
      </w:r>
      <w:r w:rsidR="005E5F97" w:rsidRPr="000432C5">
        <w:rPr>
          <w:rFonts w:asciiTheme="minorHAnsi" w:hAnsiTheme="minorHAnsi" w:cstheme="minorHAnsi"/>
        </w:rPr>
        <w:t>outsider</w:t>
      </w:r>
      <w:r w:rsidR="000432C5" w:rsidRPr="000432C5">
        <w:rPr>
          <w:rFonts w:asciiTheme="minorHAnsi" w:hAnsiTheme="minorHAnsi" w:cstheme="minorHAnsi"/>
        </w:rPr>
        <w:t>'</w:t>
      </w:r>
      <w:r w:rsidR="005E5F97" w:rsidRPr="000432C5">
        <w:rPr>
          <w:rFonts w:asciiTheme="minorHAnsi" w:hAnsiTheme="minorHAnsi" w:cstheme="minorHAnsi"/>
        </w:rPr>
        <w:t xml:space="preserve"> identity. An individual may have a visible or invisible stigma. For example, President Franklin D. Roosevelt was careful to conceal his use of a wheelchair from the public eye. Both examples show someone trying to pass as a different person.</w:t>
      </w:r>
      <w:r w:rsidR="000432C5" w:rsidRPr="000432C5">
        <w:rPr>
          <w:rFonts w:asciiTheme="minorHAnsi" w:hAnsiTheme="minorHAnsi" w:cstheme="minorHAnsi"/>
        </w:rPr>
        <w:t xml:space="preserve"> </w:t>
      </w:r>
      <w:r w:rsidR="005E5F97" w:rsidRPr="000432C5">
        <w:rPr>
          <w:rFonts w:asciiTheme="minorHAnsi" w:hAnsiTheme="minorHAnsi" w:cstheme="minorHAnsi"/>
        </w:rPr>
        <w:t>Professor Yoshino claims that covering appears across four dimensions:</w:t>
      </w:r>
      <w:r w:rsidR="000432C5" w:rsidRPr="000432C5">
        <w:rPr>
          <w:rFonts w:asciiTheme="minorHAnsi" w:hAnsiTheme="minorHAnsi" w:cstheme="minorHAnsi"/>
        </w:rPr>
        <w:t xml:space="preserve"> </w:t>
      </w:r>
    </w:p>
    <w:p w:rsidR="005E5F97" w:rsidRPr="000432C5" w:rsidRDefault="005E5F97" w:rsidP="000432C5">
      <w:pPr>
        <w:pStyle w:val="NormalWeb"/>
        <w:numPr>
          <w:ilvl w:val="1"/>
          <w:numId w:val="10"/>
        </w:numPr>
        <w:shd w:val="clear" w:color="auto" w:fill="FFFFFF"/>
        <w:spacing w:before="0" w:beforeAutospacing="0" w:after="120" w:afterAutospacing="0"/>
        <w:textAlignment w:val="baseline"/>
        <w:rPr>
          <w:rFonts w:asciiTheme="minorHAnsi" w:hAnsiTheme="minorHAnsi" w:cstheme="minorHAnsi"/>
        </w:rPr>
      </w:pPr>
      <w:r w:rsidRPr="000432C5">
        <w:rPr>
          <w:rFonts w:asciiTheme="minorHAnsi" w:hAnsiTheme="minorHAnsi" w:cstheme="minorHAnsi"/>
        </w:rPr>
        <w:t>Changing one’s </w:t>
      </w:r>
      <w:r w:rsidRPr="000432C5">
        <w:rPr>
          <w:rStyle w:val="Emphasis"/>
          <w:rFonts w:asciiTheme="minorHAnsi" w:hAnsiTheme="minorHAnsi" w:cstheme="minorHAnsi"/>
          <w:bdr w:val="none" w:sz="0" w:space="0" w:color="auto" w:frame="1"/>
        </w:rPr>
        <w:t>appearance</w:t>
      </w:r>
      <w:r w:rsidRPr="000432C5">
        <w:rPr>
          <w:rFonts w:asciiTheme="minorHAnsi" w:hAnsiTheme="minorHAnsi" w:cstheme="minorHAnsi"/>
        </w:rPr>
        <w:t> to match mainstream culture, such as someone with a speech impediment keeping silent to circumvent attention</w:t>
      </w:r>
    </w:p>
    <w:p w:rsidR="005E5F97" w:rsidRPr="000432C5" w:rsidRDefault="005E5F97" w:rsidP="000432C5">
      <w:pPr>
        <w:numPr>
          <w:ilvl w:val="1"/>
          <w:numId w:val="10"/>
        </w:numPr>
        <w:spacing w:after="120" w:line="240" w:lineRule="auto"/>
        <w:textAlignment w:val="baseline"/>
        <w:rPr>
          <w:rFonts w:cstheme="minorHAnsi"/>
          <w:sz w:val="24"/>
          <w:szCs w:val="24"/>
        </w:rPr>
      </w:pPr>
      <w:r w:rsidRPr="000432C5">
        <w:rPr>
          <w:rFonts w:cstheme="minorHAnsi"/>
          <w:sz w:val="24"/>
          <w:szCs w:val="24"/>
        </w:rPr>
        <w:lastRenderedPageBreak/>
        <w:t>Distancing one’s </w:t>
      </w:r>
      <w:r w:rsidRPr="000432C5">
        <w:rPr>
          <w:rStyle w:val="Emphasis"/>
          <w:rFonts w:cstheme="minorHAnsi"/>
          <w:sz w:val="24"/>
          <w:szCs w:val="24"/>
          <w:bdr w:val="none" w:sz="0" w:space="0" w:color="auto" w:frame="1"/>
        </w:rPr>
        <w:t>affiliation</w:t>
      </w:r>
      <w:r w:rsidRPr="000432C5">
        <w:rPr>
          <w:rFonts w:cstheme="minorHAnsi"/>
          <w:sz w:val="24"/>
          <w:szCs w:val="24"/>
        </w:rPr>
        <w:t> with an identity by avoiding stereotypical behaviors</w:t>
      </w:r>
      <w:r w:rsidR="000432C5" w:rsidRPr="000432C5">
        <w:rPr>
          <w:rFonts w:cstheme="minorHAnsi"/>
          <w:sz w:val="24"/>
          <w:szCs w:val="24"/>
        </w:rPr>
        <w:t xml:space="preserve"> </w:t>
      </w:r>
    </w:p>
    <w:p w:rsidR="005E5F97" w:rsidRPr="000432C5" w:rsidRDefault="005E5F97" w:rsidP="000432C5">
      <w:pPr>
        <w:numPr>
          <w:ilvl w:val="1"/>
          <w:numId w:val="10"/>
        </w:numPr>
        <w:spacing w:after="120" w:line="240" w:lineRule="auto"/>
        <w:textAlignment w:val="baseline"/>
        <w:rPr>
          <w:rFonts w:cstheme="minorHAnsi"/>
          <w:sz w:val="24"/>
          <w:szCs w:val="24"/>
        </w:rPr>
      </w:pPr>
      <w:r w:rsidRPr="000432C5">
        <w:rPr>
          <w:rFonts w:cstheme="minorHAnsi"/>
          <w:sz w:val="24"/>
          <w:szCs w:val="24"/>
        </w:rPr>
        <w:t>Refraining from </w:t>
      </w:r>
      <w:r w:rsidRPr="000432C5">
        <w:rPr>
          <w:rStyle w:val="Emphasis"/>
          <w:rFonts w:cstheme="minorHAnsi"/>
          <w:sz w:val="24"/>
          <w:szCs w:val="24"/>
          <w:bdr w:val="none" w:sz="0" w:space="0" w:color="auto" w:frame="1"/>
        </w:rPr>
        <w:t>advocating</w:t>
      </w:r>
      <w:r w:rsidRPr="000432C5">
        <w:rPr>
          <w:rFonts w:cstheme="minorHAnsi"/>
          <w:sz w:val="24"/>
          <w:szCs w:val="24"/>
        </w:rPr>
        <w:t> for a group they belong to, including someone of Chinese descent not correcting others who make jokes about Asian stereotypes</w:t>
      </w:r>
    </w:p>
    <w:p w:rsidR="005E5F97" w:rsidRPr="000432C5" w:rsidRDefault="005E5F97" w:rsidP="000432C5">
      <w:pPr>
        <w:numPr>
          <w:ilvl w:val="1"/>
          <w:numId w:val="10"/>
        </w:numPr>
        <w:shd w:val="clear" w:color="auto" w:fill="FFFFFF"/>
        <w:spacing w:after="120" w:line="240" w:lineRule="auto"/>
        <w:textAlignment w:val="baseline"/>
        <w:rPr>
          <w:rFonts w:cstheme="minorHAnsi"/>
          <w:sz w:val="21"/>
          <w:szCs w:val="21"/>
        </w:rPr>
      </w:pPr>
      <w:r w:rsidRPr="000432C5">
        <w:rPr>
          <w:rFonts w:cstheme="minorHAnsi"/>
          <w:sz w:val="24"/>
          <w:szCs w:val="24"/>
        </w:rPr>
        <w:t>Avoiding any </w:t>
      </w:r>
      <w:r w:rsidRPr="000432C5">
        <w:rPr>
          <w:rStyle w:val="Emphasis"/>
          <w:rFonts w:cstheme="minorHAnsi"/>
          <w:sz w:val="24"/>
          <w:szCs w:val="24"/>
          <w:bdr w:val="none" w:sz="0" w:space="0" w:color="auto" w:frame="1"/>
        </w:rPr>
        <w:t>association</w:t>
      </w:r>
      <w:r w:rsidRPr="000432C5">
        <w:rPr>
          <w:rFonts w:cstheme="minorHAnsi"/>
          <w:sz w:val="24"/>
          <w:szCs w:val="24"/>
        </w:rPr>
        <w:t> with other group members; for example, an individual with cancer not publicly joining a cancer support group so their competence isn’t questioned</w:t>
      </w:r>
      <w:r w:rsidR="000432C5">
        <w:rPr>
          <w:rFonts w:cstheme="minorHAnsi"/>
          <w:sz w:val="24"/>
          <w:szCs w:val="24"/>
        </w:rPr>
        <w:t xml:space="preserve">  </w:t>
      </w:r>
      <w:r w:rsidR="000432C5" w:rsidRPr="000432C5">
        <w:rPr>
          <w:rFonts w:cstheme="minorHAnsi"/>
          <w:sz w:val="24"/>
          <w:szCs w:val="24"/>
        </w:rPr>
        <w:t xml:space="preserve"> </w:t>
      </w:r>
      <w:hyperlink r:id="rId19" w:history="1">
        <w:r w:rsidR="000432C5" w:rsidRPr="000432C5">
          <w:rPr>
            <w:rStyle w:val="Hyperlink"/>
            <w:rFonts w:cstheme="minorHAnsi"/>
            <w:color w:val="3366FF"/>
            <w:sz w:val="24"/>
            <w:szCs w:val="24"/>
          </w:rPr>
          <w:t>http://www.vergys.com/covering-in-the-workplace/</w:t>
        </w:r>
      </w:hyperlink>
      <w:r w:rsidR="000432C5" w:rsidRPr="000432C5">
        <w:rPr>
          <w:rFonts w:cstheme="minorHAnsi"/>
          <w:sz w:val="24"/>
          <w:szCs w:val="24"/>
        </w:rPr>
        <w:t xml:space="preserve">   </w:t>
      </w:r>
    </w:p>
    <w:p w:rsidR="000432C5" w:rsidRPr="000432C5" w:rsidRDefault="000432C5" w:rsidP="000432C5">
      <w:pPr>
        <w:pStyle w:val="NormalWeb"/>
        <w:numPr>
          <w:ilvl w:val="0"/>
          <w:numId w:val="10"/>
        </w:numPr>
        <w:shd w:val="clear" w:color="auto" w:fill="FFFFFF"/>
        <w:spacing w:before="0" w:beforeAutospacing="0" w:after="120" w:afterAutospacing="0"/>
        <w:ind w:right="230"/>
        <w:rPr>
          <w:rFonts w:asciiTheme="minorHAnsi" w:hAnsiTheme="minorHAnsi" w:cstheme="minorHAnsi"/>
          <w:color w:val="333333"/>
        </w:rPr>
      </w:pPr>
      <w:r w:rsidRPr="000432C5">
        <w:rPr>
          <w:rFonts w:asciiTheme="minorHAnsi" w:hAnsiTheme="minorHAnsi" w:cstheme="minorHAnsi"/>
          <w:b/>
          <w:color w:val="000000"/>
        </w:rPr>
        <w:t xml:space="preserve">Sexual Harassment </w:t>
      </w:r>
      <w:r w:rsidRPr="000432C5">
        <w:rPr>
          <w:rFonts w:asciiTheme="minorHAnsi" w:hAnsiTheme="minorHAnsi" w:cstheme="minorHAnsi"/>
          <w:color w:val="333333"/>
        </w:rPr>
        <w:t xml:space="preserve">It is unlawful to harass a person because of that person’s sex. Harassment can include unwelcome sexual advances, requests for sexual favors, and other verbal or physical harassment of a sexual nature. Harassment can include offensive remarks about a person’s sex. It is illegal to harass a woman by making offensive comments about women in general. Although the law doesn’t prohibit simple teasing, offhand comments, or isolated incidents that are not very serious, harassment is illegal when it is so frequent or severe that it creates a hostile or offensive work environment or when it results in the victim being fired or demoted. The harasser can be the victim's supervisor, a supervisor in another area, a co-worker, or someone who is not an employee of the employer, such as a client or customer. </w:t>
      </w:r>
      <w:hyperlink r:id="rId20" w:history="1">
        <w:r w:rsidRPr="000432C5">
          <w:rPr>
            <w:rStyle w:val="Hyperlink"/>
            <w:rFonts w:asciiTheme="minorHAnsi" w:hAnsiTheme="minorHAnsi" w:cstheme="minorHAnsi"/>
            <w:sz w:val="22"/>
            <w:szCs w:val="22"/>
          </w:rPr>
          <w:t>https://www.eeoc.gov/laws/types/sexual_harassment.cfm</w:t>
        </w:r>
      </w:hyperlink>
    </w:p>
    <w:p w:rsidR="000432C5" w:rsidRPr="000432C5" w:rsidRDefault="000432C5" w:rsidP="000432C5">
      <w:pPr>
        <w:pStyle w:val="ListParagraph"/>
        <w:numPr>
          <w:ilvl w:val="0"/>
          <w:numId w:val="10"/>
        </w:numPr>
        <w:spacing w:after="120" w:line="240" w:lineRule="auto"/>
        <w:rPr>
          <w:rFonts w:eastAsia="Times New Roman" w:cstheme="minorHAnsi"/>
          <w:b/>
          <w:color w:val="000000"/>
          <w:sz w:val="24"/>
          <w:szCs w:val="24"/>
        </w:rPr>
      </w:pPr>
      <w:r w:rsidRPr="000432C5">
        <w:rPr>
          <w:rStyle w:val="Strong"/>
          <w:rFonts w:cstheme="minorHAnsi"/>
          <w:color w:val="333333"/>
          <w:sz w:val="24"/>
          <w:szCs w:val="24"/>
          <w:shd w:val="clear" w:color="auto" w:fill="FFFFFF"/>
        </w:rPr>
        <w:t xml:space="preserve">Sexual assault </w:t>
      </w:r>
      <w:r w:rsidRPr="007558CC">
        <w:rPr>
          <w:rStyle w:val="Strong"/>
          <w:rFonts w:cstheme="minorHAnsi"/>
          <w:b w:val="0"/>
          <w:color w:val="333333"/>
          <w:sz w:val="24"/>
          <w:szCs w:val="24"/>
          <w:shd w:val="clear" w:color="auto" w:fill="FFFFFF"/>
        </w:rPr>
        <w:t>is any type of sexual activity or contact that you do not consent to.</w:t>
      </w:r>
      <w:r w:rsidRPr="000432C5">
        <w:rPr>
          <w:rFonts w:cstheme="minorHAnsi"/>
          <w:color w:val="333333"/>
          <w:sz w:val="24"/>
          <w:szCs w:val="24"/>
          <w:shd w:val="clear" w:color="auto" w:fill="FFFFFF"/>
        </w:rPr>
        <w:t> Sexual assault can happen through physical force or threats of force or if the attacker gave the victim drugs or alcohol as part of the assault. Sexual assault includes rape and sexual coercion. In the United States, one in three women has experienced some type of sexual violence.</w:t>
      </w:r>
      <w:hyperlink r:id="rId21" w:anchor="references" w:history="1">
        <w:r w:rsidRPr="000432C5">
          <w:rPr>
            <w:rStyle w:val="Hyperlink"/>
            <w:rFonts w:cstheme="minorHAnsi"/>
            <w:color w:val="0376A8"/>
            <w:sz w:val="24"/>
            <w:szCs w:val="24"/>
            <w:vertAlign w:val="superscript"/>
          </w:rPr>
          <w:t>1</w:t>
        </w:r>
      </w:hyperlink>
      <w:r w:rsidRPr="000432C5">
        <w:rPr>
          <w:rFonts w:cstheme="minorHAnsi"/>
          <w:color w:val="333333"/>
          <w:sz w:val="24"/>
          <w:szCs w:val="24"/>
          <w:shd w:val="clear" w:color="auto" w:fill="FFFFFF"/>
        </w:rPr>
        <w:t xml:space="preserve"> If you have been sexually assaulted, it is not your fault, regardless of the circumstances. </w:t>
      </w:r>
      <w:hyperlink r:id="rId22" w:history="1">
        <w:r w:rsidRPr="000432C5">
          <w:rPr>
            <w:rStyle w:val="Hyperlink"/>
            <w:rFonts w:cstheme="minorHAnsi"/>
          </w:rPr>
          <w:t>https://www.womenshealth.gov/relationships-and-safety/sexual-assault-and-rape/sexual-assault</w:t>
        </w:r>
      </w:hyperlink>
    </w:p>
    <w:p w:rsidR="000432C5" w:rsidRPr="000432C5" w:rsidRDefault="000432C5" w:rsidP="000432C5">
      <w:pPr>
        <w:pStyle w:val="ListParagraph"/>
        <w:spacing w:after="120" w:line="240" w:lineRule="auto"/>
        <w:rPr>
          <w:rStyle w:val="Strong"/>
          <w:rFonts w:cstheme="minorHAnsi"/>
          <w:color w:val="000000"/>
          <w:bdr w:val="none" w:sz="0" w:space="0" w:color="auto" w:frame="1"/>
          <w:shd w:val="clear" w:color="auto" w:fill="FFFFFF"/>
        </w:rPr>
      </w:pPr>
    </w:p>
    <w:p w:rsidR="000432C5" w:rsidRPr="003B02BB" w:rsidRDefault="000432C5" w:rsidP="000432C5">
      <w:pPr>
        <w:pStyle w:val="ListParagraph"/>
        <w:numPr>
          <w:ilvl w:val="0"/>
          <w:numId w:val="10"/>
        </w:numPr>
        <w:spacing w:after="120" w:line="240" w:lineRule="auto"/>
        <w:rPr>
          <w:rFonts w:eastAsia="Times New Roman" w:cstheme="minorHAnsi"/>
          <w:b/>
          <w:color w:val="000000"/>
          <w:sz w:val="24"/>
          <w:szCs w:val="24"/>
        </w:rPr>
      </w:pPr>
      <w:r w:rsidRPr="000432C5">
        <w:rPr>
          <w:rStyle w:val="Strong"/>
          <w:rFonts w:cstheme="minorHAnsi"/>
          <w:color w:val="000000"/>
          <w:sz w:val="24"/>
          <w:szCs w:val="24"/>
          <w:bdr w:val="none" w:sz="0" w:space="0" w:color="auto" w:frame="1"/>
          <w:shd w:val="clear" w:color="auto" w:fill="FFFFFF"/>
        </w:rPr>
        <w:t>Sexual abuse</w:t>
      </w:r>
      <w:r w:rsidRPr="000432C5">
        <w:rPr>
          <w:rFonts w:cstheme="minorHAnsi"/>
          <w:color w:val="000000"/>
          <w:sz w:val="24"/>
          <w:szCs w:val="24"/>
          <w:shd w:val="clear" w:color="auto" w:fill="FFFFFF"/>
        </w:rPr>
        <w:t> is unwanted sexual activity, with perpetrators using force, making threats or taking advantage of victims not able to give consent. Most victims and perpetrators know each other. Immediate reactions to sexual abuse include shock, fear or disbelief. Long-term symptoms include anxiety, fear or post-traumatic stress disorder. While efforts to treat sex offenders remain unpromising, psychological interventions for survivors — especially group therapy — appears effective.</w:t>
      </w:r>
      <w:r w:rsidRPr="000432C5">
        <w:rPr>
          <w:rFonts w:cstheme="minorHAnsi"/>
          <w:color w:val="000000"/>
          <w:shd w:val="clear" w:color="auto" w:fill="FFFFFF"/>
        </w:rPr>
        <w:t xml:space="preserve"> </w:t>
      </w:r>
      <w:hyperlink r:id="rId23" w:history="1">
        <w:r w:rsidRPr="000432C5">
          <w:rPr>
            <w:rStyle w:val="Hyperlink"/>
            <w:rFonts w:cstheme="minorHAnsi"/>
          </w:rPr>
          <w:t>https://www.apa.org/topics/sexual-abuse</w:t>
        </w:r>
      </w:hyperlink>
      <w:r w:rsidRPr="000432C5">
        <w:rPr>
          <w:rFonts w:cstheme="minorHAnsi"/>
        </w:rPr>
        <w:t xml:space="preserve"> </w:t>
      </w:r>
    </w:p>
    <w:p w:rsidR="003B02BB" w:rsidRPr="003B02BB" w:rsidRDefault="003B02BB" w:rsidP="003B02BB">
      <w:pPr>
        <w:pStyle w:val="ListParagraph"/>
        <w:rPr>
          <w:rFonts w:eastAsia="Times New Roman" w:cstheme="minorHAnsi"/>
          <w:b/>
          <w:color w:val="000000"/>
          <w:sz w:val="24"/>
          <w:szCs w:val="24"/>
        </w:rPr>
      </w:pPr>
    </w:p>
    <w:p w:rsidR="003B02BB" w:rsidRPr="003B02BB" w:rsidRDefault="003B02BB" w:rsidP="000432C5">
      <w:pPr>
        <w:pStyle w:val="ListParagraph"/>
        <w:numPr>
          <w:ilvl w:val="0"/>
          <w:numId w:val="10"/>
        </w:numPr>
        <w:spacing w:after="120" w:line="240" w:lineRule="auto"/>
        <w:rPr>
          <w:rFonts w:eastAsia="Times New Roman" w:cstheme="minorHAnsi"/>
          <w:b/>
          <w:color w:val="3366FF"/>
        </w:rPr>
      </w:pPr>
      <w:r>
        <w:rPr>
          <w:rFonts w:eastAsia="Times New Roman" w:cstheme="minorHAnsi"/>
          <w:b/>
          <w:color w:val="000000"/>
          <w:sz w:val="24"/>
          <w:szCs w:val="24"/>
        </w:rPr>
        <w:t>#</w:t>
      </w:r>
      <w:proofErr w:type="spellStart"/>
      <w:r>
        <w:rPr>
          <w:rFonts w:eastAsia="Times New Roman" w:cstheme="minorHAnsi"/>
          <w:b/>
          <w:color w:val="000000"/>
          <w:sz w:val="24"/>
          <w:szCs w:val="24"/>
        </w:rPr>
        <w:t>Metoo</w:t>
      </w:r>
      <w:proofErr w:type="spellEnd"/>
      <w:r>
        <w:rPr>
          <w:rFonts w:eastAsia="Times New Roman" w:cstheme="minorHAnsi"/>
          <w:b/>
          <w:color w:val="000000"/>
          <w:sz w:val="24"/>
          <w:szCs w:val="24"/>
        </w:rPr>
        <w:t>, #</w:t>
      </w:r>
      <w:proofErr w:type="spellStart"/>
      <w:r>
        <w:rPr>
          <w:rFonts w:eastAsia="Times New Roman" w:cstheme="minorHAnsi"/>
          <w:b/>
          <w:color w:val="000000"/>
          <w:sz w:val="24"/>
          <w:szCs w:val="24"/>
        </w:rPr>
        <w:t>Churchtoo</w:t>
      </w:r>
      <w:proofErr w:type="spellEnd"/>
      <w:r>
        <w:rPr>
          <w:rFonts w:eastAsia="Times New Roman" w:cstheme="minorHAnsi"/>
          <w:b/>
          <w:color w:val="000000"/>
          <w:sz w:val="24"/>
          <w:szCs w:val="24"/>
        </w:rPr>
        <w:t xml:space="preserve"> </w:t>
      </w:r>
      <w:proofErr w:type="gramStart"/>
      <w:r w:rsidRPr="003B02BB">
        <w:rPr>
          <w:rFonts w:cstheme="minorHAnsi"/>
          <w:color w:val="000000"/>
          <w:sz w:val="24"/>
          <w:szCs w:val="24"/>
        </w:rPr>
        <w:t>The</w:t>
      </w:r>
      <w:proofErr w:type="gramEnd"/>
      <w:r w:rsidRPr="003B02BB">
        <w:rPr>
          <w:rFonts w:cstheme="minorHAnsi"/>
          <w:color w:val="000000"/>
          <w:sz w:val="24"/>
          <w:szCs w:val="24"/>
        </w:rPr>
        <w:t xml:space="preserve"> ‘me too.’ movement was founded in 2006 to help survivors of sexual violence find pathways to healing. </w:t>
      </w:r>
      <w:r>
        <w:rPr>
          <w:rFonts w:cstheme="minorHAnsi"/>
          <w:color w:val="000000"/>
          <w:sz w:val="24"/>
          <w:szCs w:val="24"/>
        </w:rPr>
        <w:t>The</w:t>
      </w:r>
      <w:r w:rsidRPr="003B02BB">
        <w:rPr>
          <w:rFonts w:cstheme="minorHAnsi"/>
          <w:color w:val="000000"/>
          <w:sz w:val="24"/>
          <w:szCs w:val="24"/>
        </w:rPr>
        <w:t xml:space="preserve"> vision was to address both the dearth in resources for survivors of sexual violence and to build a community of advocates, driven by survivors, who will be at the forefront of creating solutions to </w:t>
      </w:r>
      <w:r w:rsidRPr="003B02BB">
        <w:rPr>
          <w:rFonts w:cstheme="minorHAnsi"/>
          <w:sz w:val="24"/>
          <w:szCs w:val="24"/>
        </w:rPr>
        <w:t>interrupt sexual violence in their communities.</w:t>
      </w:r>
      <w:r w:rsidRPr="003B02BB">
        <w:rPr>
          <w:rFonts w:cstheme="minorHAnsi"/>
          <w:sz w:val="24"/>
          <w:szCs w:val="24"/>
        </w:rPr>
        <w:t xml:space="preserve"> </w:t>
      </w:r>
      <w:hyperlink r:id="rId24" w:anchor="history" w:history="1">
        <w:r w:rsidRPr="003B02BB">
          <w:rPr>
            <w:rStyle w:val="Hyperlink"/>
            <w:rFonts w:cstheme="minorHAnsi"/>
            <w:color w:val="3333FF"/>
          </w:rPr>
          <w:t>https://metoomvmt.org/about/#history</w:t>
        </w:r>
      </w:hyperlink>
      <w:r w:rsidRPr="003B02BB">
        <w:rPr>
          <w:rFonts w:cstheme="minorHAnsi"/>
          <w:color w:val="3333FF"/>
        </w:rPr>
        <w:t xml:space="preserve"> </w:t>
      </w:r>
    </w:p>
    <w:p w:rsidR="003B02BB" w:rsidRPr="003B02BB" w:rsidRDefault="003B02BB" w:rsidP="003B02BB">
      <w:pPr>
        <w:pStyle w:val="ListParagraph"/>
        <w:rPr>
          <w:rFonts w:cstheme="minorHAnsi"/>
          <w:sz w:val="24"/>
          <w:szCs w:val="24"/>
          <w:shd w:val="clear" w:color="auto" w:fill="FFFFFF"/>
        </w:rPr>
      </w:pPr>
    </w:p>
    <w:p w:rsidR="003B02BB" w:rsidRPr="003B02BB" w:rsidRDefault="003B02BB" w:rsidP="003B02BB">
      <w:pPr>
        <w:pStyle w:val="ListParagraph"/>
        <w:spacing w:after="120" w:line="240" w:lineRule="auto"/>
        <w:ind w:left="589"/>
        <w:rPr>
          <w:rFonts w:eastAsia="Times New Roman" w:cstheme="minorHAnsi"/>
          <w:b/>
          <w:color w:val="000000"/>
          <w:sz w:val="24"/>
          <w:szCs w:val="24"/>
        </w:rPr>
      </w:pPr>
      <w:r w:rsidRPr="003B02BB">
        <w:rPr>
          <w:rFonts w:cstheme="minorHAnsi"/>
          <w:sz w:val="24"/>
          <w:szCs w:val="24"/>
          <w:shd w:val="clear" w:color="auto" w:fill="FFFFFF"/>
        </w:rPr>
        <w:t>#</w:t>
      </w:r>
      <w:proofErr w:type="spellStart"/>
      <w:r w:rsidRPr="003B02BB">
        <w:rPr>
          <w:rFonts w:cstheme="minorHAnsi"/>
          <w:sz w:val="24"/>
          <w:szCs w:val="24"/>
          <w:shd w:val="clear" w:color="auto" w:fill="FFFFFF"/>
        </w:rPr>
        <w:t>ChurchToo</w:t>
      </w:r>
      <w:proofErr w:type="spellEnd"/>
      <w:r w:rsidRPr="003B02BB">
        <w:rPr>
          <w:rFonts w:cstheme="minorHAnsi"/>
          <w:sz w:val="24"/>
          <w:szCs w:val="24"/>
          <w:shd w:val="clear" w:color="auto" w:fill="FFFFFF"/>
        </w:rPr>
        <w:t xml:space="preserve"> is a movement that started on social media to bring to light the sexual harassment, abuse, and assault that happens within churches/faith communities. It is a collective story of individuals who have been harmed. It is also the story of the failure of religious communities and institutions.</w:t>
      </w:r>
      <w:r w:rsidRPr="003B02BB">
        <w:rPr>
          <w:rFonts w:cstheme="minorHAnsi"/>
          <w:sz w:val="24"/>
          <w:szCs w:val="24"/>
        </w:rPr>
        <w:t xml:space="preserve"> </w:t>
      </w:r>
      <w:hyperlink r:id="rId25" w:history="1">
        <w:r w:rsidRPr="007558CC">
          <w:rPr>
            <w:rStyle w:val="Hyperlink"/>
            <w:rFonts w:cstheme="minorHAnsi"/>
            <w:color w:val="3333FF"/>
          </w:rPr>
          <w:t>https://www.faithtrustinstitute.org/churchtoo</w:t>
        </w:r>
      </w:hyperlink>
    </w:p>
    <w:p w:rsidR="001D4AE6" w:rsidRPr="000432C5" w:rsidRDefault="001D4AE6" w:rsidP="005763F2">
      <w:pPr>
        <w:spacing w:after="300" w:line="360" w:lineRule="atLeast"/>
        <w:rPr>
          <w:rFonts w:eastAsia="Times New Roman" w:cstheme="minorHAnsi"/>
          <w:sz w:val="24"/>
          <w:szCs w:val="24"/>
        </w:rPr>
      </w:pPr>
      <w:bookmarkStart w:id="0" w:name="_GoBack"/>
      <w:bookmarkEnd w:id="0"/>
    </w:p>
    <w:sectPr w:rsidR="001D4AE6" w:rsidRPr="000432C5" w:rsidSect="003B02BB">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4B" w:rsidRDefault="00242D4B" w:rsidP="00DB48B0">
      <w:pPr>
        <w:spacing w:after="0" w:line="240" w:lineRule="auto"/>
      </w:pPr>
      <w:r>
        <w:separator/>
      </w:r>
    </w:p>
  </w:endnote>
  <w:endnote w:type="continuationSeparator" w:id="0">
    <w:p w:rsidR="00242D4B" w:rsidRDefault="00242D4B" w:rsidP="00DB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8B0" w:rsidRDefault="00DB48B0">
    <w:pPr>
      <w:pStyle w:val="Footer"/>
      <w:jc w:val="center"/>
    </w:pPr>
  </w:p>
  <w:p w:rsidR="00DB48B0" w:rsidRDefault="00DB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4B" w:rsidRDefault="00242D4B" w:rsidP="00DB48B0">
      <w:pPr>
        <w:spacing w:after="0" w:line="240" w:lineRule="auto"/>
      </w:pPr>
      <w:r>
        <w:separator/>
      </w:r>
    </w:p>
  </w:footnote>
  <w:footnote w:type="continuationSeparator" w:id="0">
    <w:p w:rsidR="00242D4B" w:rsidRDefault="00242D4B" w:rsidP="00DB4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FE"/>
    <w:multiLevelType w:val="hybridMultilevel"/>
    <w:tmpl w:val="71ECDD24"/>
    <w:lvl w:ilvl="0" w:tplc="80B413DE">
      <w:start w:val="1"/>
      <w:numFmt w:val="decimal"/>
      <w:lvlText w:val="%1."/>
      <w:lvlJc w:val="left"/>
      <w:pPr>
        <w:ind w:left="589" w:hanging="360"/>
      </w:pPr>
      <w:rPr>
        <w:rFonts w:ascii="Times New Roman" w:hAnsi="Times New Roman" w:cstheme="minorHAnsi" w:hint="default"/>
        <w:b/>
        <w:color w:val="000000"/>
        <w:sz w:val="24"/>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 w15:restartNumberingAfterBreak="0">
    <w:nsid w:val="0A911C64"/>
    <w:multiLevelType w:val="multilevel"/>
    <w:tmpl w:val="A63AA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36F0A"/>
    <w:multiLevelType w:val="multilevel"/>
    <w:tmpl w:val="43A6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C5CA3"/>
    <w:multiLevelType w:val="hybridMultilevel"/>
    <w:tmpl w:val="4562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571A"/>
    <w:multiLevelType w:val="multilevel"/>
    <w:tmpl w:val="B4A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41E45"/>
    <w:multiLevelType w:val="hybridMultilevel"/>
    <w:tmpl w:val="DC1CBA44"/>
    <w:lvl w:ilvl="0" w:tplc="80B413DE">
      <w:start w:val="1"/>
      <w:numFmt w:val="decimal"/>
      <w:lvlText w:val="%1."/>
      <w:lvlJc w:val="left"/>
      <w:pPr>
        <w:ind w:left="589" w:hanging="360"/>
      </w:pPr>
      <w:rPr>
        <w:rFonts w:ascii="Times New Roman" w:hAnsi="Times New Roman" w:cstheme="minorHAns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A6BC4"/>
    <w:multiLevelType w:val="multilevel"/>
    <w:tmpl w:val="39FC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45B3C"/>
    <w:multiLevelType w:val="hybridMultilevel"/>
    <w:tmpl w:val="7930C430"/>
    <w:lvl w:ilvl="0" w:tplc="80B413DE">
      <w:start w:val="1"/>
      <w:numFmt w:val="decimal"/>
      <w:lvlText w:val="%1."/>
      <w:lvlJc w:val="left"/>
      <w:pPr>
        <w:ind w:left="589" w:hanging="360"/>
      </w:pPr>
      <w:rPr>
        <w:rFonts w:ascii="Times New Roman" w:hAnsi="Times New Roman" w:cstheme="minorHAnsi" w:hint="default"/>
        <w:b/>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B4677"/>
    <w:multiLevelType w:val="hybridMultilevel"/>
    <w:tmpl w:val="28C45EAA"/>
    <w:lvl w:ilvl="0" w:tplc="80B413DE">
      <w:start w:val="1"/>
      <w:numFmt w:val="decimal"/>
      <w:lvlText w:val="%1."/>
      <w:lvlJc w:val="left"/>
      <w:pPr>
        <w:ind w:left="589" w:hanging="360"/>
      </w:pPr>
      <w:rPr>
        <w:rFonts w:ascii="Times New Roman" w:hAnsi="Times New Roman" w:cstheme="minorHAns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0532D"/>
    <w:multiLevelType w:val="hybridMultilevel"/>
    <w:tmpl w:val="6BE22362"/>
    <w:lvl w:ilvl="0" w:tplc="80B413DE">
      <w:start w:val="1"/>
      <w:numFmt w:val="decimal"/>
      <w:lvlText w:val="%1."/>
      <w:lvlJc w:val="left"/>
      <w:pPr>
        <w:ind w:left="589" w:hanging="360"/>
      </w:pPr>
      <w:rPr>
        <w:rFonts w:ascii="Times New Roman" w:hAnsi="Times New Roman" w:cstheme="minorHAns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E674B"/>
    <w:multiLevelType w:val="hybridMultilevel"/>
    <w:tmpl w:val="E5442784"/>
    <w:lvl w:ilvl="0" w:tplc="80B413DE">
      <w:start w:val="1"/>
      <w:numFmt w:val="decimal"/>
      <w:lvlText w:val="%1."/>
      <w:lvlJc w:val="left"/>
      <w:pPr>
        <w:ind w:left="589" w:hanging="360"/>
      </w:pPr>
      <w:rPr>
        <w:rFonts w:ascii="Times New Roman" w:hAnsi="Times New Roman" w:cstheme="minorHAns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0"/>
  </w:num>
  <w:num w:numId="6">
    <w:abstractNumId w:val="9"/>
  </w:num>
  <w:num w:numId="7">
    <w:abstractNumId w:val="2"/>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F2"/>
    <w:rsid w:val="000432C5"/>
    <w:rsid w:val="00167687"/>
    <w:rsid w:val="001D4AE6"/>
    <w:rsid w:val="00242D4B"/>
    <w:rsid w:val="003B02BB"/>
    <w:rsid w:val="004E4906"/>
    <w:rsid w:val="005763F2"/>
    <w:rsid w:val="005E5F97"/>
    <w:rsid w:val="007558CC"/>
    <w:rsid w:val="00901F45"/>
    <w:rsid w:val="009D1D0B"/>
    <w:rsid w:val="00B137FC"/>
    <w:rsid w:val="00CF3E2F"/>
    <w:rsid w:val="00DA58F0"/>
    <w:rsid w:val="00DB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1AE5"/>
  <w15:chartTrackingRefBased/>
  <w15:docId w15:val="{572294E9-6080-4E3F-86BE-8043089B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63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3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763F2"/>
    <w:rPr>
      <w:color w:val="0000FF"/>
      <w:u w:val="single"/>
    </w:rPr>
  </w:style>
  <w:style w:type="paragraph" w:styleId="NormalWeb">
    <w:name w:val="Normal (Web)"/>
    <w:basedOn w:val="Normal"/>
    <w:uiPriority w:val="99"/>
    <w:unhideWhenUsed/>
    <w:rsid w:val="00576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1">
    <w:name w:val="Quote1"/>
    <w:basedOn w:val="DefaultParagraphFont"/>
    <w:rsid w:val="005763F2"/>
  </w:style>
  <w:style w:type="character" w:customStyle="1" w:styleId="attribution">
    <w:name w:val="attribution"/>
    <w:basedOn w:val="DefaultParagraphFont"/>
    <w:rsid w:val="005763F2"/>
  </w:style>
  <w:style w:type="paragraph" w:styleId="z-TopofForm">
    <w:name w:val="HTML Top of Form"/>
    <w:basedOn w:val="Normal"/>
    <w:next w:val="Normal"/>
    <w:link w:val="z-TopofFormChar"/>
    <w:hidden/>
    <w:uiPriority w:val="99"/>
    <w:semiHidden/>
    <w:unhideWhenUsed/>
    <w:rsid w:val="005763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63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63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63F2"/>
    <w:rPr>
      <w:rFonts w:ascii="Arial" w:eastAsia="Times New Roman" w:hAnsi="Arial" w:cs="Arial"/>
      <w:vanish/>
      <w:sz w:val="16"/>
      <w:szCs w:val="16"/>
    </w:rPr>
  </w:style>
  <w:style w:type="paragraph" w:styleId="Header">
    <w:name w:val="header"/>
    <w:basedOn w:val="Normal"/>
    <w:link w:val="HeaderChar"/>
    <w:uiPriority w:val="99"/>
    <w:unhideWhenUsed/>
    <w:rsid w:val="00DB4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B0"/>
  </w:style>
  <w:style w:type="paragraph" w:styleId="Footer">
    <w:name w:val="footer"/>
    <w:basedOn w:val="Normal"/>
    <w:link w:val="FooterChar"/>
    <w:uiPriority w:val="99"/>
    <w:unhideWhenUsed/>
    <w:rsid w:val="00DB4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B0"/>
  </w:style>
  <w:style w:type="paragraph" w:styleId="ListParagraph">
    <w:name w:val="List Paragraph"/>
    <w:basedOn w:val="Normal"/>
    <w:uiPriority w:val="34"/>
    <w:qFormat/>
    <w:rsid w:val="001D4AE6"/>
    <w:pPr>
      <w:ind w:left="720"/>
      <w:contextualSpacing/>
    </w:pPr>
  </w:style>
  <w:style w:type="character" w:styleId="Strong">
    <w:name w:val="Strong"/>
    <w:basedOn w:val="DefaultParagraphFont"/>
    <w:uiPriority w:val="22"/>
    <w:qFormat/>
    <w:rsid w:val="001D4AE6"/>
    <w:rPr>
      <w:b/>
      <w:bCs/>
    </w:rPr>
  </w:style>
  <w:style w:type="character" w:styleId="Emphasis">
    <w:name w:val="Emphasis"/>
    <w:basedOn w:val="DefaultParagraphFont"/>
    <w:uiPriority w:val="20"/>
    <w:qFormat/>
    <w:rsid w:val="005E5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30634">
      <w:bodyDiv w:val="1"/>
      <w:marLeft w:val="0"/>
      <w:marRight w:val="0"/>
      <w:marTop w:val="0"/>
      <w:marBottom w:val="0"/>
      <w:divBdr>
        <w:top w:val="none" w:sz="0" w:space="0" w:color="auto"/>
        <w:left w:val="none" w:sz="0" w:space="0" w:color="auto"/>
        <w:bottom w:val="none" w:sz="0" w:space="0" w:color="auto"/>
        <w:right w:val="none" w:sz="0" w:space="0" w:color="auto"/>
      </w:divBdr>
    </w:div>
    <w:div w:id="1040011626">
      <w:bodyDiv w:val="1"/>
      <w:marLeft w:val="0"/>
      <w:marRight w:val="0"/>
      <w:marTop w:val="0"/>
      <w:marBottom w:val="0"/>
      <w:divBdr>
        <w:top w:val="none" w:sz="0" w:space="0" w:color="auto"/>
        <w:left w:val="none" w:sz="0" w:space="0" w:color="auto"/>
        <w:bottom w:val="none" w:sz="0" w:space="0" w:color="auto"/>
        <w:right w:val="none" w:sz="0" w:space="0" w:color="auto"/>
      </w:divBdr>
    </w:div>
    <w:div w:id="1200122285">
      <w:bodyDiv w:val="1"/>
      <w:marLeft w:val="0"/>
      <w:marRight w:val="0"/>
      <w:marTop w:val="0"/>
      <w:marBottom w:val="0"/>
      <w:divBdr>
        <w:top w:val="none" w:sz="0" w:space="0" w:color="auto"/>
        <w:left w:val="none" w:sz="0" w:space="0" w:color="auto"/>
        <w:bottom w:val="none" w:sz="0" w:space="0" w:color="auto"/>
        <w:right w:val="none" w:sz="0" w:space="0" w:color="auto"/>
      </w:divBdr>
    </w:div>
    <w:div w:id="1602683250">
      <w:bodyDiv w:val="1"/>
      <w:marLeft w:val="0"/>
      <w:marRight w:val="0"/>
      <w:marTop w:val="0"/>
      <w:marBottom w:val="0"/>
      <w:divBdr>
        <w:top w:val="none" w:sz="0" w:space="0" w:color="auto"/>
        <w:left w:val="none" w:sz="0" w:space="0" w:color="auto"/>
        <w:bottom w:val="none" w:sz="0" w:space="0" w:color="auto"/>
        <w:right w:val="none" w:sz="0" w:space="0" w:color="auto"/>
      </w:divBdr>
    </w:div>
    <w:div w:id="1969623907">
      <w:bodyDiv w:val="1"/>
      <w:marLeft w:val="0"/>
      <w:marRight w:val="0"/>
      <w:marTop w:val="0"/>
      <w:marBottom w:val="0"/>
      <w:divBdr>
        <w:top w:val="none" w:sz="0" w:space="0" w:color="auto"/>
        <w:left w:val="none" w:sz="0" w:space="0" w:color="auto"/>
        <w:bottom w:val="none" w:sz="0" w:space="0" w:color="auto"/>
        <w:right w:val="none" w:sz="0" w:space="0" w:color="auto"/>
      </w:divBdr>
    </w:div>
    <w:div w:id="2089767010">
      <w:bodyDiv w:val="1"/>
      <w:marLeft w:val="0"/>
      <w:marRight w:val="0"/>
      <w:marTop w:val="0"/>
      <w:marBottom w:val="0"/>
      <w:divBdr>
        <w:top w:val="none" w:sz="0" w:space="0" w:color="auto"/>
        <w:left w:val="none" w:sz="0" w:space="0" w:color="auto"/>
        <w:bottom w:val="none" w:sz="0" w:space="0" w:color="auto"/>
        <w:right w:val="none" w:sz="0" w:space="0" w:color="auto"/>
      </w:divBdr>
      <w:divsChild>
        <w:div w:id="285041439">
          <w:marLeft w:val="0"/>
          <w:marRight w:val="0"/>
          <w:marTop w:val="120"/>
          <w:marBottom w:val="300"/>
          <w:divBdr>
            <w:top w:val="none" w:sz="0" w:space="0" w:color="auto"/>
            <w:left w:val="none" w:sz="0" w:space="0" w:color="auto"/>
            <w:bottom w:val="none" w:sz="0" w:space="0" w:color="auto"/>
            <w:right w:val="none" w:sz="0" w:space="0" w:color="auto"/>
          </w:divBdr>
          <w:divsChild>
            <w:div w:id="610821971">
              <w:marLeft w:val="0"/>
              <w:marRight w:val="0"/>
              <w:marTop w:val="0"/>
              <w:marBottom w:val="0"/>
              <w:divBdr>
                <w:top w:val="none" w:sz="0" w:space="0" w:color="auto"/>
                <w:left w:val="none" w:sz="0" w:space="0" w:color="auto"/>
                <w:bottom w:val="none" w:sz="0" w:space="0" w:color="auto"/>
                <w:right w:val="none" w:sz="0" w:space="0" w:color="auto"/>
              </w:divBdr>
            </w:div>
          </w:divsChild>
        </w:div>
        <w:div w:id="1399402754">
          <w:marLeft w:val="0"/>
          <w:marRight w:val="0"/>
          <w:marTop w:val="0"/>
          <w:marBottom w:val="60"/>
          <w:divBdr>
            <w:top w:val="none" w:sz="0" w:space="0" w:color="auto"/>
            <w:left w:val="none" w:sz="0" w:space="0" w:color="auto"/>
            <w:bottom w:val="none" w:sz="0" w:space="0" w:color="auto"/>
            <w:right w:val="none" w:sz="0" w:space="0" w:color="auto"/>
          </w:divBdr>
          <w:divsChild>
            <w:div w:id="1197694201">
              <w:marLeft w:val="0"/>
              <w:marRight w:val="0"/>
              <w:marTop w:val="0"/>
              <w:marBottom w:val="0"/>
              <w:divBdr>
                <w:top w:val="none" w:sz="0" w:space="0" w:color="auto"/>
                <w:left w:val="none" w:sz="0" w:space="0" w:color="auto"/>
                <w:bottom w:val="none" w:sz="0" w:space="0" w:color="auto"/>
                <w:right w:val="none" w:sz="0" w:space="0" w:color="auto"/>
              </w:divBdr>
              <w:divsChild>
                <w:div w:id="8963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5952">
          <w:marLeft w:val="0"/>
          <w:marRight w:val="0"/>
          <w:marTop w:val="0"/>
          <w:marBottom w:val="0"/>
          <w:divBdr>
            <w:top w:val="none" w:sz="0" w:space="0" w:color="auto"/>
            <w:left w:val="none" w:sz="0" w:space="0" w:color="auto"/>
            <w:bottom w:val="none" w:sz="0" w:space="0" w:color="auto"/>
            <w:right w:val="none" w:sz="0" w:space="0" w:color="auto"/>
          </w:divBdr>
          <w:divsChild>
            <w:div w:id="132673685">
              <w:marLeft w:val="0"/>
              <w:marRight w:val="0"/>
              <w:marTop w:val="45"/>
              <w:marBottom w:val="0"/>
              <w:divBdr>
                <w:top w:val="none" w:sz="0" w:space="0" w:color="auto"/>
                <w:left w:val="none" w:sz="0" w:space="0" w:color="auto"/>
                <w:bottom w:val="none" w:sz="0" w:space="0" w:color="auto"/>
                <w:right w:val="none" w:sz="0" w:space="0" w:color="auto"/>
              </w:divBdr>
              <w:divsChild>
                <w:div w:id="1924949511">
                  <w:marLeft w:val="0"/>
                  <w:marRight w:val="0"/>
                  <w:marTop w:val="0"/>
                  <w:marBottom w:val="0"/>
                  <w:divBdr>
                    <w:top w:val="none" w:sz="0" w:space="0" w:color="auto"/>
                    <w:left w:val="none" w:sz="0" w:space="0" w:color="auto"/>
                    <w:bottom w:val="none" w:sz="0" w:space="0" w:color="auto"/>
                    <w:right w:val="none" w:sz="0" w:space="0" w:color="auto"/>
                  </w:divBdr>
                </w:div>
                <w:div w:id="1902013661">
                  <w:marLeft w:val="0"/>
                  <w:marRight w:val="0"/>
                  <w:marTop w:val="0"/>
                  <w:marBottom w:val="0"/>
                  <w:divBdr>
                    <w:top w:val="none" w:sz="0" w:space="0" w:color="auto"/>
                    <w:left w:val="none" w:sz="0" w:space="0" w:color="auto"/>
                    <w:bottom w:val="none" w:sz="0" w:space="0" w:color="auto"/>
                    <w:right w:val="none" w:sz="0" w:space="0" w:color="auto"/>
                  </w:divBdr>
                  <w:divsChild>
                    <w:div w:id="1245383332">
                      <w:marLeft w:val="0"/>
                      <w:marRight w:val="0"/>
                      <w:marTop w:val="0"/>
                      <w:marBottom w:val="0"/>
                      <w:divBdr>
                        <w:top w:val="none" w:sz="0" w:space="0" w:color="auto"/>
                        <w:left w:val="none" w:sz="0" w:space="0" w:color="auto"/>
                        <w:bottom w:val="none" w:sz="0" w:space="0" w:color="auto"/>
                        <w:right w:val="none" w:sz="0" w:space="0" w:color="auto"/>
                      </w:divBdr>
                    </w:div>
                    <w:div w:id="1187334010">
                      <w:marLeft w:val="0"/>
                      <w:marRight w:val="0"/>
                      <w:marTop w:val="0"/>
                      <w:marBottom w:val="0"/>
                      <w:divBdr>
                        <w:top w:val="none" w:sz="0" w:space="0" w:color="auto"/>
                        <w:left w:val="none" w:sz="0" w:space="0" w:color="auto"/>
                        <w:bottom w:val="none" w:sz="0" w:space="0" w:color="auto"/>
                        <w:right w:val="none" w:sz="0" w:space="0" w:color="auto"/>
                      </w:divBdr>
                    </w:div>
                    <w:div w:id="917520471">
                      <w:marLeft w:val="0"/>
                      <w:marRight w:val="0"/>
                      <w:marTop w:val="0"/>
                      <w:marBottom w:val="0"/>
                      <w:divBdr>
                        <w:top w:val="none" w:sz="0" w:space="0" w:color="auto"/>
                        <w:left w:val="none" w:sz="0" w:space="0" w:color="auto"/>
                        <w:bottom w:val="none" w:sz="0" w:space="0" w:color="auto"/>
                        <w:right w:val="none" w:sz="0" w:space="0" w:color="auto"/>
                      </w:divBdr>
                    </w:div>
                    <w:div w:id="1494569562">
                      <w:marLeft w:val="0"/>
                      <w:marRight w:val="0"/>
                      <w:marTop w:val="0"/>
                      <w:marBottom w:val="0"/>
                      <w:divBdr>
                        <w:top w:val="none" w:sz="0" w:space="0" w:color="auto"/>
                        <w:left w:val="none" w:sz="0" w:space="0" w:color="auto"/>
                        <w:bottom w:val="none" w:sz="0" w:space="0" w:color="auto"/>
                        <w:right w:val="none" w:sz="0" w:space="0" w:color="auto"/>
                      </w:divBdr>
                    </w:div>
                    <w:div w:id="1805460229">
                      <w:marLeft w:val="0"/>
                      <w:marRight w:val="0"/>
                      <w:marTop w:val="0"/>
                      <w:marBottom w:val="0"/>
                      <w:divBdr>
                        <w:top w:val="none" w:sz="0" w:space="0" w:color="auto"/>
                        <w:left w:val="none" w:sz="0" w:space="0" w:color="auto"/>
                        <w:bottom w:val="none" w:sz="0" w:space="0" w:color="auto"/>
                        <w:right w:val="none" w:sz="0" w:space="0" w:color="auto"/>
                      </w:divBdr>
                    </w:div>
                    <w:div w:id="442581451">
                      <w:marLeft w:val="0"/>
                      <w:marRight w:val="0"/>
                      <w:marTop w:val="0"/>
                      <w:marBottom w:val="0"/>
                      <w:divBdr>
                        <w:top w:val="none" w:sz="0" w:space="0" w:color="auto"/>
                        <w:left w:val="none" w:sz="0" w:space="0" w:color="auto"/>
                        <w:bottom w:val="none" w:sz="0" w:space="0" w:color="auto"/>
                        <w:right w:val="none" w:sz="0" w:space="0" w:color="auto"/>
                      </w:divBdr>
                    </w:div>
                    <w:div w:id="736826969">
                      <w:blockQuote w:val="1"/>
                      <w:marLeft w:val="0"/>
                      <w:marRight w:val="0"/>
                      <w:marTop w:val="75"/>
                      <w:marBottom w:val="375"/>
                      <w:divBdr>
                        <w:top w:val="none" w:sz="0" w:space="0" w:color="auto"/>
                        <w:left w:val="none" w:sz="0" w:space="0" w:color="auto"/>
                        <w:bottom w:val="none" w:sz="0" w:space="0" w:color="auto"/>
                        <w:right w:val="none" w:sz="0" w:space="0" w:color="auto"/>
                      </w:divBdr>
                    </w:div>
                    <w:div w:id="1776821984">
                      <w:marLeft w:val="0"/>
                      <w:marRight w:val="0"/>
                      <w:marTop w:val="0"/>
                      <w:marBottom w:val="0"/>
                      <w:divBdr>
                        <w:top w:val="none" w:sz="0" w:space="0" w:color="auto"/>
                        <w:left w:val="none" w:sz="0" w:space="0" w:color="auto"/>
                        <w:bottom w:val="none" w:sz="0" w:space="0" w:color="auto"/>
                        <w:right w:val="none" w:sz="0" w:space="0" w:color="auto"/>
                      </w:divBdr>
                    </w:div>
                    <w:div w:id="1992249131">
                      <w:marLeft w:val="0"/>
                      <w:marRight w:val="0"/>
                      <w:marTop w:val="0"/>
                      <w:marBottom w:val="0"/>
                      <w:divBdr>
                        <w:top w:val="none" w:sz="0" w:space="0" w:color="auto"/>
                        <w:left w:val="none" w:sz="0" w:space="0" w:color="auto"/>
                        <w:bottom w:val="none" w:sz="0" w:space="0" w:color="auto"/>
                        <w:right w:val="none" w:sz="0" w:space="0" w:color="auto"/>
                      </w:divBdr>
                    </w:div>
                    <w:div w:id="931822378">
                      <w:marLeft w:val="0"/>
                      <w:marRight w:val="0"/>
                      <w:marTop w:val="0"/>
                      <w:marBottom w:val="0"/>
                      <w:divBdr>
                        <w:top w:val="none" w:sz="0" w:space="0" w:color="auto"/>
                        <w:left w:val="none" w:sz="0" w:space="0" w:color="auto"/>
                        <w:bottom w:val="none" w:sz="0" w:space="0" w:color="auto"/>
                        <w:right w:val="none" w:sz="0" w:space="0" w:color="auto"/>
                      </w:divBdr>
                    </w:div>
                    <w:div w:id="461390283">
                      <w:marLeft w:val="0"/>
                      <w:marRight w:val="0"/>
                      <w:marTop w:val="0"/>
                      <w:marBottom w:val="0"/>
                      <w:divBdr>
                        <w:top w:val="none" w:sz="0" w:space="0" w:color="auto"/>
                        <w:left w:val="none" w:sz="0" w:space="0" w:color="auto"/>
                        <w:bottom w:val="none" w:sz="0" w:space="0" w:color="auto"/>
                        <w:right w:val="none" w:sz="0" w:space="0" w:color="auto"/>
                      </w:divBdr>
                    </w:div>
                    <w:div w:id="796873735">
                      <w:marLeft w:val="0"/>
                      <w:marRight w:val="0"/>
                      <w:marTop w:val="0"/>
                      <w:marBottom w:val="0"/>
                      <w:divBdr>
                        <w:top w:val="none" w:sz="0" w:space="0" w:color="auto"/>
                        <w:left w:val="none" w:sz="0" w:space="0" w:color="auto"/>
                        <w:bottom w:val="none" w:sz="0" w:space="0" w:color="auto"/>
                        <w:right w:val="none" w:sz="0" w:space="0" w:color="auto"/>
                      </w:divBdr>
                    </w:div>
                    <w:div w:id="917592975">
                      <w:marLeft w:val="0"/>
                      <w:marRight w:val="0"/>
                      <w:marTop w:val="0"/>
                      <w:marBottom w:val="0"/>
                      <w:divBdr>
                        <w:top w:val="none" w:sz="0" w:space="0" w:color="auto"/>
                        <w:left w:val="none" w:sz="0" w:space="0" w:color="auto"/>
                        <w:bottom w:val="none" w:sz="0" w:space="0" w:color="auto"/>
                        <w:right w:val="none" w:sz="0" w:space="0" w:color="auto"/>
                      </w:divBdr>
                    </w:div>
                    <w:div w:id="348679820">
                      <w:marLeft w:val="0"/>
                      <w:marRight w:val="0"/>
                      <w:marTop w:val="0"/>
                      <w:marBottom w:val="0"/>
                      <w:divBdr>
                        <w:top w:val="none" w:sz="0" w:space="0" w:color="auto"/>
                        <w:left w:val="none" w:sz="0" w:space="0" w:color="auto"/>
                        <w:bottom w:val="none" w:sz="0" w:space="0" w:color="auto"/>
                        <w:right w:val="none" w:sz="0" w:space="0" w:color="auto"/>
                      </w:divBdr>
                    </w:div>
                    <w:div w:id="637684390">
                      <w:marLeft w:val="0"/>
                      <w:marRight w:val="0"/>
                      <w:marTop w:val="0"/>
                      <w:marBottom w:val="0"/>
                      <w:divBdr>
                        <w:top w:val="none" w:sz="0" w:space="0" w:color="auto"/>
                        <w:left w:val="none" w:sz="0" w:space="0" w:color="auto"/>
                        <w:bottom w:val="none" w:sz="0" w:space="0" w:color="auto"/>
                        <w:right w:val="none" w:sz="0" w:space="0" w:color="auto"/>
                      </w:divBdr>
                    </w:div>
                    <w:div w:id="253588106">
                      <w:marLeft w:val="0"/>
                      <w:marRight w:val="0"/>
                      <w:marTop w:val="0"/>
                      <w:marBottom w:val="0"/>
                      <w:divBdr>
                        <w:top w:val="none" w:sz="0" w:space="0" w:color="auto"/>
                        <w:left w:val="none" w:sz="0" w:space="0" w:color="auto"/>
                        <w:bottom w:val="none" w:sz="0" w:space="0" w:color="auto"/>
                        <w:right w:val="none" w:sz="0" w:space="0" w:color="auto"/>
                      </w:divBdr>
                      <w:divsChild>
                        <w:div w:id="1517769274">
                          <w:marLeft w:val="0"/>
                          <w:marRight w:val="0"/>
                          <w:marTop w:val="0"/>
                          <w:marBottom w:val="0"/>
                          <w:divBdr>
                            <w:top w:val="none" w:sz="0" w:space="0" w:color="auto"/>
                            <w:left w:val="none" w:sz="0" w:space="0" w:color="auto"/>
                            <w:bottom w:val="none" w:sz="0" w:space="0" w:color="auto"/>
                            <w:right w:val="none" w:sz="0" w:space="0" w:color="auto"/>
                          </w:divBdr>
                        </w:div>
                      </w:divsChild>
                    </w:div>
                    <w:div w:id="2060397263">
                      <w:marLeft w:val="0"/>
                      <w:marRight w:val="0"/>
                      <w:marTop w:val="0"/>
                      <w:marBottom w:val="0"/>
                      <w:divBdr>
                        <w:top w:val="none" w:sz="0" w:space="0" w:color="auto"/>
                        <w:left w:val="none" w:sz="0" w:space="0" w:color="auto"/>
                        <w:bottom w:val="none" w:sz="0" w:space="0" w:color="auto"/>
                        <w:right w:val="none" w:sz="0" w:space="0" w:color="auto"/>
                      </w:divBdr>
                      <w:divsChild>
                        <w:div w:id="913050698">
                          <w:marLeft w:val="0"/>
                          <w:marRight w:val="0"/>
                          <w:marTop w:val="300"/>
                          <w:marBottom w:val="300"/>
                          <w:divBdr>
                            <w:top w:val="none" w:sz="0" w:space="0" w:color="auto"/>
                            <w:left w:val="none" w:sz="0" w:space="0" w:color="auto"/>
                            <w:bottom w:val="none" w:sz="0" w:space="0" w:color="auto"/>
                            <w:right w:val="none" w:sz="0" w:space="0" w:color="auto"/>
                          </w:divBdr>
                          <w:divsChild>
                            <w:div w:id="371030276">
                              <w:marLeft w:val="0"/>
                              <w:marRight w:val="0"/>
                              <w:marTop w:val="0"/>
                              <w:marBottom w:val="0"/>
                              <w:divBdr>
                                <w:top w:val="none" w:sz="0" w:space="0" w:color="auto"/>
                                <w:left w:val="none" w:sz="0" w:space="0" w:color="auto"/>
                                <w:bottom w:val="none" w:sz="0" w:space="0" w:color="auto"/>
                                <w:right w:val="none" w:sz="0" w:space="0" w:color="auto"/>
                              </w:divBdr>
                              <w:divsChild>
                                <w:div w:id="1781755505">
                                  <w:marLeft w:val="0"/>
                                  <w:marRight w:val="0"/>
                                  <w:marTop w:val="0"/>
                                  <w:marBottom w:val="0"/>
                                  <w:divBdr>
                                    <w:top w:val="none" w:sz="0" w:space="0" w:color="auto"/>
                                    <w:left w:val="none" w:sz="0" w:space="0" w:color="auto"/>
                                    <w:bottom w:val="none" w:sz="0" w:space="0" w:color="auto"/>
                                    <w:right w:val="none" w:sz="0" w:space="0" w:color="auto"/>
                                  </w:divBdr>
                                  <w:divsChild>
                                    <w:div w:id="1106853447">
                                      <w:marLeft w:val="0"/>
                                      <w:marRight w:val="0"/>
                                      <w:marTop w:val="0"/>
                                      <w:marBottom w:val="150"/>
                                      <w:divBdr>
                                        <w:top w:val="none" w:sz="0" w:space="0" w:color="auto"/>
                                        <w:left w:val="none" w:sz="0" w:space="0" w:color="auto"/>
                                        <w:bottom w:val="none" w:sz="0" w:space="0" w:color="auto"/>
                                        <w:right w:val="none" w:sz="0" w:space="0" w:color="auto"/>
                                      </w:divBdr>
                                    </w:div>
                                    <w:div w:id="1284312968">
                                      <w:marLeft w:val="0"/>
                                      <w:marRight w:val="0"/>
                                      <w:marTop w:val="0"/>
                                      <w:marBottom w:val="375"/>
                                      <w:divBdr>
                                        <w:top w:val="none" w:sz="0" w:space="0" w:color="auto"/>
                                        <w:left w:val="none" w:sz="0" w:space="0" w:color="auto"/>
                                        <w:bottom w:val="none" w:sz="0" w:space="0" w:color="auto"/>
                                        <w:right w:val="none" w:sz="0" w:space="0" w:color="auto"/>
                                      </w:divBdr>
                                    </w:div>
                                  </w:divsChild>
                                </w:div>
                                <w:div w:id="360472777">
                                  <w:marLeft w:val="0"/>
                                  <w:marRight w:val="0"/>
                                  <w:marTop w:val="0"/>
                                  <w:marBottom w:val="0"/>
                                  <w:divBdr>
                                    <w:top w:val="none" w:sz="0" w:space="0" w:color="auto"/>
                                    <w:left w:val="none" w:sz="0" w:space="0" w:color="auto"/>
                                    <w:bottom w:val="none" w:sz="0" w:space="0" w:color="auto"/>
                                    <w:right w:val="none" w:sz="0" w:space="0" w:color="auto"/>
                                  </w:divBdr>
                                  <w:divsChild>
                                    <w:div w:id="4258815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1685">
                      <w:marLeft w:val="0"/>
                      <w:marRight w:val="0"/>
                      <w:marTop w:val="0"/>
                      <w:marBottom w:val="0"/>
                      <w:divBdr>
                        <w:top w:val="none" w:sz="0" w:space="0" w:color="auto"/>
                        <w:left w:val="none" w:sz="0" w:space="0" w:color="auto"/>
                        <w:bottom w:val="none" w:sz="0" w:space="0" w:color="auto"/>
                        <w:right w:val="none" w:sz="0" w:space="0" w:color="auto"/>
                      </w:divBdr>
                    </w:div>
                    <w:div w:id="1150294735">
                      <w:marLeft w:val="0"/>
                      <w:marRight w:val="0"/>
                      <w:marTop w:val="0"/>
                      <w:marBottom w:val="0"/>
                      <w:divBdr>
                        <w:top w:val="none" w:sz="0" w:space="0" w:color="auto"/>
                        <w:left w:val="none" w:sz="0" w:space="0" w:color="auto"/>
                        <w:bottom w:val="none" w:sz="0" w:space="0" w:color="auto"/>
                        <w:right w:val="none" w:sz="0" w:space="0" w:color="auto"/>
                      </w:divBdr>
                    </w:div>
                    <w:div w:id="2132630642">
                      <w:blockQuote w:val="1"/>
                      <w:marLeft w:val="0"/>
                      <w:marRight w:val="0"/>
                      <w:marTop w:val="75"/>
                      <w:marBottom w:val="375"/>
                      <w:divBdr>
                        <w:top w:val="none" w:sz="0" w:space="0" w:color="auto"/>
                        <w:left w:val="none" w:sz="0" w:space="0" w:color="auto"/>
                        <w:bottom w:val="none" w:sz="0" w:space="0" w:color="auto"/>
                        <w:right w:val="none" w:sz="0" w:space="0" w:color="auto"/>
                      </w:divBdr>
                    </w:div>
                    <w:div w:id="716204291">
                      <w:marLeft w:val="0"/>
                      <w:marRight w:val="0"/>
                      <w:marTop w:val="0"/>
                      <w:marBottom w:val="0"/>
                      <w:divBdr>
                        <w:top w:val="none" w:sz="0" w:space="0" w:color="auto"/>
                        <w:left w:val="none" w:sz="0" w:space="0" w:color="auto"/>
                        <w:bottom w:val="none" w:sz="0" w:space="0" w:color="auto"/>
                        <w:right w:val="none" w:sz="0" w:space="0" w:color="auto"/>
                      </w:divBdr>
                    </w:div>
                    <w:div w:id="1040278888">
                      <w:marLeft w:val="0"/>
                      <w:marRight w:val="0"/>
                      <w:marTop w:val="0"/>
                      <w:marBottom w:val="0"/>
                      <w:divBdr>
                        <w:top w:val="none" w:sz="0" w:space="0" w:color="auto"/>
                        <w:left w:val="none" w:sz="0" w:space="0" w:color="auto"/>
                        <w:bottom w:val="none" w:sz="0" w:space="0" w:color="auto"/>
                        <w:right w:val="none" w:sz="0" w:space="0" w:color="auto"/>
                      </w:divBdr>
                    </w:div>
                    <w:div w:id="1654488990">
                      <w:marLeft w:val="0"/>
                      <w:marRight w:val="0"/>
                      <w:marTop w:val="0"/>
                      <w:marBottom w:val="0"/>
                      <w:divBdr>
                        <w:top w:val="none" w:sz="0" w:space="0" w:color="auto"/>
                        <w:left w:val="none" w:sz="0" w:space="0" w:color="auto"/>
                        <w:bottom w:val="none" w:sz="0" w:space="0" w:color="auto"/>
                        <w:right w:val="none" w:sz="0" w:space="0" w:color="auto"/>
                      </w:divBdr>
                    </w:div>
                    <w:div w:id="218632037">
                      <w:marLeft w:val="0"/>
                      <w:marRight w:val="0"/>
                      <w:marTop w:val="0"/>
                      <w:marBottom w:val="0"/>
                      <w:divBdr>
                        <w:top w:val="none" w:sz="0" w:space="0" w:color="auto"/>
                        <w:left w:val="none" w:sz="0" w:space="0" w:color="auto"/>
                        <w:bottom w:val="none" w:sz="0" w:space="0" w:color="auto"/>
                        <w:right w:val="none" w:sz="0" w:space="0" w:color="auto"/>
                      </w:divBdr>
                    </w:div>
                    <w:div w:id="883253449">
                      <w:marLeft w:val="0"/>
                      <w:marRight w:val="0"/>
                      <w:marTop w:val="0"/>
                      <w:marBottom w:val="0"/>
                      <w:divBdr>
                        <w:top w:val="none" w:sz="0" w:space="0" w:color="auto"/>
                        <w:left w:val="none" w:sz="0" w:space="0" w:color="auto"/>
                        <w:bottom w:val="none" w:sz="0" w:space="0" w:color="auto"/>
                        <w:right w:val="none" w:sz="0" w:space="0" w:color="auto"/>
                      </w:divBdr>
                    </w:div>
                    <w:div w:id="391196037">
                      <w:marLeft w:val="0"/>
                      <w:marRight w:val="0"/>
                      <w:marTop w:val="0"/>
                      <w:marBottom w:val="0"/>
                      <w:divBdr>
                        <w:top w:val="none" w:sz="0" w:space="0" w:color="auto"/>
                        <w:left w:val="none" w:sz="0" w:space="0" w:color="auto"/>
                        <w:bottom w:val="none" w:sz="0" w:space="0" w:color="auto"/>
                        <w:right w:val="none" w:sz="0" w:space="0" w:color="auto"/>
                      </w:divBdr>
                    </w:div>
                    <w:div w:id="1433283659">
                      <w:marLeft w:val="0"/>
                      <w:marRight w:val="0"/>
                      <w:marTop w:val="0"/>
                      <w:marBottom w:val="0"/>
                      <w:divBdr>
                        <w:top w:val="none" w:sz="0" w:space="0" w:color="auto"/>
                        <w:left w:val="none" w:sz="0" w:space="0" w:color="auto"/>
                        <w:bottom w:val="none" w:sz="0" w:space="0" w:color="auto"/>
                        <w:right w:val="none" w:sz="0" w:space="0" w:color="auto"/>
                      </w:divBdr>
                    </w:div>
                    <w:div w:id="1177505454">
                      <w:marLeft w:val="0"/>
                      <w:marRight w:val="0"/>
                      <w:marTop w:val="0"/>
                      <w:marBottom w:val="0"/>
                      <w:divBdr>
                        <w:top w:val="none" w:sz="0" w:space="0" w:color="auto"/>
                        <w:left w:val="none" w:sz="0" w:space="0" w:color="auto"/>
                        <w:bottom w:val="none" w:sz="0" w:space="0" w:color="auto"/>
                        <w:right w:val="none" w:sz="0" w:space="0" w:color="auto"/>
                      </w:divBdr>
                    </w:div>
                    <w:div w:id="1977295118">
                      <w:marLeft w:val="0"/>
                      <w:marRight w:val="0"/>
                      <w:marTop w:val="0"/>
                      <w:marBottom w:val="0"/>
                      <w:divBdr>
                        <w:top w:val="none" w:sz="0" w:space="0" w:color="auto"/>
                        <w:left w:val="none" w:sz="0" w:space="0" w:color="auto"/>
                        <w:bottom w:val="none" w:sz="0" w:space="0" w:color="auto"/>
                        <w:right w:val="none" w:sz="0" w:space="0" w:color="auto"/>
                      </w:divBdr>
                    </w:div>
                    <w:div w:id="917053406">
                      <w:marLeft w:val="0"/>
                      <w:marRight w:val="0"/>
                      <w:marTop w:val="0"/>
                      <w:marBottom w:val="0"/>
                      <w:divBdr>
                        <w:top w:val="none" w:sz="0" w:space="0" w:color="auto"/>
                        <w:left w:val="none" w:sz="0" w:space="0" w:color="auto"/>
                        <w:bottom w:val="none" w:sz="0" w:space="0" w:color="auto"/>
                        <w:right w:val="none" w:sz="0" w:space="0" w:color="auto"/>
                      </w:divBdr>
                    </w:div>
                    <w:div w:id="6990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understandingprejudice.org/asi/faq" TargetMode="External"/><Relationship Id="rId13" Type="http://schemas.openxmlformats.org/officeDocument/2006/relationships/hyperlink" Target="https://en.wikipedia.org/wiki/Patrilineal" TargetMode="External"/><Relationship Id="rId18" Type="http://schemas.openxmlformats.org/officeDocument/2006/relationships/hyperlink" Target="https://www.psychologytoday.com/us/blog/acquired-spontaneity/201708/why-patriarchy-is-not-about-m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womenshealth.gov/relationships-and-safety/sexual-assault-and-rape/sexual-assault" TargetMode="External"/><Relationship Id="rId7" Type="http://schemas.openxmlformats.org/officeDocument/2006/relationships/hyperlink" Target="https://psychology.iresearchnet.com/social-psychology/prejudice/benevolent-sexism/" TargetMode="External"/><Relationship Id="rId12" Type="http://schemas.openxmlformats.org/officeDocument/2006/relationships/hyperlink" Target="https://en.wikipedia.org/wiki/Social_privilege" TargetMode="External"/><Relationship Id="rId17" Type="http://schemas.openxmlformats.org/officeDocument/2006/relationships/hyperlink" Target="https://en.wikipedia.org/wiki/Patriarchy" TargetMode="External"/><Relationship Id="rId25" Type="http://schemas.openxmlformats.org/officeDocument/2006/relationships/hyperlink" Target="https://www.faithtrustinstitute.org/churchtoo" TargetMode="External"/><Relationship Id="rId2" Type="http://schemas.openxmlformats.org/officeDocument/2006/relationships/styles" Target="styles.xml"/><Relationship Id="rId16" Type="http://schemas.openxmlformats.org/officeDocument/2006/relationships/hyperlink" Target="https://en.wikipedia.org/wiki/Patriarchy" TargetMode="External"/><Relationship Id="rId20" Type="http://schemas.openxmlformats.org/officeDocument/2006/relationships/hyperlink" Target="https://www.eeoc.gov/laws/types/sexual_harassment.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oral_authority" TargetMode="External"/><Relationship Id="rId24" Type="http://schemas.openxmlformats.org/officeDocument/2006/relationships/hyperlink" Target="https://metoomvmt.org/about/" TargetMode="External"/><Relationship Id="rId5" Type="http://schemas.openxmlformats.org/officeDocument/2006/relationships/footnotes" Target="footnotes.xml"/><Relationship Id="rId15" Type="http://schemas.openxmlformats.org/officeDocument/2006/relationships/hyperlink" Target="https://en.wikipedia.org/wiki/Gender_role" TargetMode="External"/><Relationship Id="rId23" Type="http://schemas.openxmlformats.org/officeDocument/2006/relationships/hyperlink" Target="https://www.apa.org/topics/sexual-abuse" TargetMode="External"/><Relationship Id="rId28" Type="http://schemas.openxmlformats.org/officeDocument/2006/relationships/theme" Target="theme/theme1.xml"/><Relationship Id="rId10" Type="http://schemas.openxmlformats.org/officeDocument/2006/relationships/hyperlink" Target="https://en.wikipedia.org/wiki/Men" TargetMode="External"/><Relationship Id="rId19" Type="http://schemas.openxmlformats.org/officeDocument/2006/relationships/hyperlink" Target="http://www.vergys.com/covering-in-the-workplace/" TargetMode="External"/><Relationship Id="rId4" Type="http://schemas.openxmlformats.org/officeDocument/2006/relationships/webSettings" Target="webSettings.xml"/><Relationship Id="rId9" Type="http://schemas.openxmlformats.org/officeDocument/2006/relationships/hyperlink" Target="https://en.wikipedia.org/wiki/Social_system" TargetMode="External"/><Relationship Id="rId14" Type="http://schemas.openxmlformats.org/officeDocument/2006/relationships/hyperlink" Target="https://en.wikipedia.org/wiki/Ideology" TargetMode="External"/><Relationship Id="rId22" Type="http://schemas.openxmlformats.org/officeDocument/2006/relationships/hyperlink" Target="https://www.womenshealth.gov/relationships-and-safety/sexual-assault-and-rape/sexual-assau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Morse</dc:creator>
  <cp:keywords/>
  <dc:description/>
  <cp:lastModifiedBy>MaryKate Morse</cp:lastModifiedBy>
  <cp:revision>5</cp:revision>
  <dcterms:created xsi:type="dcterms:W3CDTF">2019-04-05T17:31:00Z</dcterms:created>
  <dcterms:modified xsi:type="dcterms:W3CDTF">2019-04-05T18:28:00Z</dcterms:modified>
</cp:coreProperties>
</file>